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2E7031" w14:textId="77777777" w:rsidR="000F7C57" w:rsidRPr="007F7306" w:rsidRDefault="005605D9" w:rsidP="005605D9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/>
          <w:bCs/>
          <w:spacing w:val="0"/>
          <w:sz w:val="24"/>
          <w:szCs w:val="24"/>
        </w:rPr>
      </w:pPr>
      <w:r w:rsidRPr="007F7306">
        <w:rPr>
          <w:rFonts w:ascii="Calibri" w:hAnsi="Calibri" w:cs="Calibri"/>
          <w:bCs/>
          <w:spacing w:val="0"/>
          <w:sz w:val="24"/>
          <w:szCs w:val="24"/>
        </w:rPr>
        <w:t>Aktuelle Presseinformation</w:t>
      </w:r>
    </w:p>
    <w:p w14:paraId="0692FF3E" w14:textId="77777777" w:rsidR="003646FB" w:rsidRPr="007F7306" w:rsidRDefault="003646FB" w:rsidP="00C1766A">
      <w:pPr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</w:rPr>
      </w:pPr>
    </w:p>
    <w:p w14:paraId="50568F51" w14:textId="77777777" w:rsidR="005605D9" w:rsidRPr="007F7306" w:rsidRDefault="005605D9" w:rsidP="00C1766A">
      <w:pPr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</w:rPr>
      </w:pPr>
    </w:p>
    <w:p w14:paraId="23C4ED32" w14:textId="77777777" w:rsidR="00B06A42" w:rsidRPr="007F7306" w:rsidRDefault="00AF61B4" w:rsidP="00C1766A">
      <w:pPr>
        <w:ind w:left="0"/>
        <w:jc w:val="both"/>
        <w:rPr>
          <w:rFonts w:ascii="Calibri" w:hAnsi="Calibri" w:cs="Calibri"/>
          <w:i/>
          <w:iCs/>
          <w:spacing w:val="0"/>
          <w:sz w:val="18"/>
          <w:szCs w:val="18"/>
        </w:rPr>
      </w:pPr>
      <w:r w:rsidRPr="007F7306">
        <w:rPr>
          <w:rFonts w:ascii="Calibri" w:hAnsi="Calibri" w:cs="Calibri"/>
          <w:i/>
          <w:iCs/>
          <w:spacing w:val="0"/>
          <w:sz w:val="18"/>
          <w:szCs w:val="18"/>
        </w:rPr>
        <w:t xml:space="preserve">Elektrotechnik/ E-Mobility/ Montagetechnik/ Oberflächentechnik/ Messtechnik/ Qualitätssicherung/ </w:t>
      </w:r>
    </w:p>
    <w:p w14:paraId="54CC57AD" w14:textId="77777777" w:rsidR="00320FFF" w:rsidRPr="007F7306" w:rsidRDefault="00320FFF" w:rsidP="00C1766A">
      <w:pPr>
        <w:ind w:left="0"/>
        <w:jc w:val="both"/>
        <w:rPr>
          <w:rFonts w:ascii="Calibri" w:hAnsi="Calibri" w:cs="Calibri"/>
          <w:b/>
          <w:bCs/>
          <w:spacing w:val="0"/>
          <w:sz w:val="21"/>
          <w:szCs w:val="21"/>
        </w:rPr>
      </w:pPr>
    </w:p>
    <w:p w14:paraId="3E4C70BF" w14:textId="77777777" w:rsidR="001155F0" w:rsidRPr="007F7306" w:rsidRDefault="001155F0" w:rsidP="001155F0">
      <w:pPr>
        <w:overflowPunct w:val="0"/>
        <w:spacing w:after="120"/>
        <w:ind w:left="0"/>
        <w:textAlignment w:val="baseline"/>
        <w:outlineLvl w:val="0"/>
        <w:rPr>
          <w:rFonts w:ascii="Calibri" w:hAnsi="Calibri" w:cs="Calibri"/>
          <w:b/>
          <w:spacing w:val="0"/>
          <w:sz w:val="40"/>
          <w:szCs w:val="40"/>
        </w:rPr>
      </w:pPr>
      <w:r w:rsidRPr="007F7306">
        <w:rPr>
          <w:rFonts w:ascii="Calibri" w:hAnsi="Calibri" w:cs="Calibri"/>
          <w:b/>
          <w:spacing w:val="0"/>
          <w:sz w:val="40"/>
          <w:szCs w:val="40"/>
        </w:rPr>
        <w:t>I</w:t>
      </w:r>
      <w:r w:rsidR="00AA4551" w:rsidRPr="007F7306">
        <w:rPr>
          <w:rFonts w:ascii="Calibri" w:hAnsi="Calibri" w:cs="Calibri"/>
          <w:b/>
          <w:spacing w:val="0"/>
          <w:sz w:val="40"/>
          <w:szCs w:val="40"/>
        </w:rPr>
        <w:t>solieren, beschichten</w:t>
      </w:r>
      <w:r w:rsidR="007163F7" w:rsidRPr="007F7306">
        <w:rPr>
          <w:rFonts w:ascii="Calibri" w:hAnsi="Calibri" w:cs="Calibri"/>
          <w:b/>
          <w:spacing w:val="0"/>
          <w:sz w:val="40"/>
          <w:szCs w:val="40"/>
        </w:rPr>
        <w:t>, leiten</w:t>
      </w:r>
      <w:r w:rsidR="00AA4551" w:rsidRPr="007F7306">
        <w:rPr>
          <w:rFonts w:ascii="Calibri" w:hAnsi="Calibri" w:cs="Calibri"/>
          <w:b/>
          <w:spacing w:val="0"/>
          <w:sz w:val="40"/>
          <w:szCs w:val="40"/>
        </w:rPr>
        <w:t xml:space="preserve"> und </w:t>
      </w:r>
      <w:r w:rsidR="00980143" w:rsidRPr="007F7306">
        <w:rPr>
          <w:rFonts w:ascii="Calibri" w:hAnsi="Calibri" w:cs="Calibri"/>
          <w:b/>
          <w:spacing w:val="0"/>
          <w:sz w:val="40"/>
          <w:szCs w:val="40"/>
        </w:rPr>
        <w:t>prüfen</w:t>
      </w:r>
      <w:r w:rsidRPr="007F7306">
        <w:rPr>
          <w:rFonts w:ascii="Calibri" w:hAnsi="Calibri" w:cs="Calibri"/>
          <w:b/>
          <w:spacing w:val="0"/>
          <w:sz w:val="40"/>
          <w:szCs w:val="40"/>
        </w:rPr>
        <w:t xml:space="preserve"> </w:t>
      </w:r>
    </w:p>
    <w:p w14:paraId="158E349E" w14:textId="77777777" w:rsidR="001155F0" w:rsidRPr="007F7306" w:rsidRDefault="00AA4551" w:rsidP="007111EE">
      <w:pPr>
        <w:overflowPunct w:val="0"/>
        <w:spacing w:after="120"/>
        <w:ind w:left="0"/>
        <w:textAlignment w:val="baseline"/>
        <w:outlineLvl w:val="0"/>
        <w:rPr>
          <w:rFonts w:ascii="Calibri" w:hAnsi="Calibri" w:cs="Calibri"/>
          <w:b/>
          <w:spacing w:val="0"/>
          <w:sz w:val="24"/>
          <w:szCs w:val="24"/>
        </w:rPr>
      </w:pPr>
      <w:r w:rsidRPr="007F7306">
        <w:rPr>
          <w:rFonts w:ascii="Calibri" w:hAnsi="Calibri" w:cs="Calibri"/>
          <w:b/>
          <w:spacing w:val="0"/>
          <w:sz w:val="24"/>
          <w:szCs w:val="24"/>
        </w:rPr>
        <w:t xml:space="preserve">Kager liefert </w:t>
      </w:r>
      <w:r w:rsidR="001C009A" w:rsidRPr="007F7306">
        <w:rPr>
          <w:rFonts w:ascii="Calibri" w:hAnsi="Calibri" w:cs="Calibri"/>
          <w:b/>
          <w:spacing w:val="0"/>
          <w:sz w:val="24"/>
          <w:szCs w:val="24"/>
        </w:rPr>
        <w:t>Nischenlösungen</w:t>
      </w:r>
      <w:r w:rsidR="001155F0" w:rsidRPr="007F7306">
        <w:rPr>
          <w:rFonts w:ascii="Calibri" w:hAnsi="Calibri" w:cs="Calibri"/>
          <w:b/>
          <w:spacing w:val="0"/>
          <w:sz w:val="24"/>
          <w:szCs w:val="24"/>
        </w:rPr>
        <w:t xml:space="preserve"> </w:t>
      </w:r>
      <w:r w:rsidRPr="007F7306">
        <w:rPr>
          <w:rFonts w:ascii="Calibri" w:hAnsi="Calibri" w:cs="Calibri"/>
          <w:b/>
          <w:spacing w:val="0"/>
          <w:sz w:val="24"/>
          <w:szCs w:val="24"/>
        </w:rPr>
        <w:t xml:space="preserve">für die </w:t>
      </w:r>
      <w:r w:rsidR="001155F0" w:rsidRPr="007F7306">
        <w:rPr>
          <w:rFonts w:ascii="Calibri" w:hAnsi="Calibri" w:cs="Calibri"/>
          <w:b/>
          <w:spacing w:val="0"/>
          <w:sz w:val="24"/>
          <w:szCs w:val="24"/>
        </w:rPr>
        <w:t>Montage alternativer Energiesysteme</w:t>
      </w:r>
    </w:p>
    <w:p w14:paraId="0B855417" w14:textId="77777777" w:rsidR="00F51792" w:rsidRPr="007F7306" w:rsidRDefault="00717092" w:rsidP="007111EE">
      <w:pPr>
        <w:overflowPunct w:val="0"/>
        <w:spacing w:after="120" w:line="360" w:lineRule="exact"/>
        <w:ind w:left="0"/>
        <w:jc w:val="both"/>
        <w:textAlignment w:val="baseline"/>
        <w:rPr>
          <w:rFonts w:ascii="Calibri" w:hAnsi="Calibri" w:cs="Calibri"/>
          <w:b/>
          <w:spacing w:val="0"/>
          <w:sz w:val="21"/>
          <w:szCs w:val="21"/>
        </w:rPr>
      </w:pPr>
      <w:r w:rsidRPr="007F7306">
        <w:rPr>
          <w:rFonts w:ascii="Calibri" w:hAnsi="Calibri" w:cs="Calibri"/>
          <w:b/>
          <w:spacing w:val="0"/>
          <w:sz w:val="21"/>
          <w:szCs w:val="21"/>
        </w:rPr>
        <w:t xml:space="preserve">Während die Massenproduktion von Brennstoffzellen noch in den </w:t>
      </w:r>
      <w:r w:rsidR="00F51792" w:rsidRPr="007F7306">
        <w:rPr>
          <w:rFonts w:ascii="Calibri" w:hAnsi="Calibri" w:cs="Calibri"/>
          <w:b/>
          <w:spacing w:val="0"/>
          <w:sz w:val="21"/>
          <w:szCs w:val="21"/>
        </w:rPr>
        <w:t>Anfängen</w:t>
      </w:r>
      <w:r w:rsidRPr="007F7306">
        <w:rPr>
          <w:rFonts w:ascii="Calibri" w:hAnsi="Calibri" w:cs="Calibri"/>
          <w:b/>
          <w:spacing w:val="0"/>
          <w:sz w:val="21"/>
          <w:szCs w:val="21"/>
        </w:rPr>
        <w:t xml:space="preserve"> steckt, </w:t>
      </w:r>
      <w:r w:rsidR="00F51792" w:rsidRPr="007F7306">
        <w:rPr>
          <w:rFonts w:ascii="Calibri" w:hAnsi="Calibri" w:cs="Calibri"/>
          <w:b/>
          <w:spacing w:val="0"/>
          <w:sz w:val="21"/>
          <w:szCs w:val="21"/>
        </w:rPr>
        <w:t xml:space="preserve">gibt es </w:t>
      </w:r>
      <w:r w:rsidRPr="007F7306">
        <w:rPr>
          <w:rFonts w:ascii="Calibri" w:hAnsi="Calibri" w:cs="Calibri"/>
          <w:b/>
          <w:spacing w:val="0"/>
          <w:sz w:val="21"/>
          <w:szCs w:val="21"/>
        </w:rPr>
        <w:t xml:space="preserve">für die Großserien-Fertigung von Batteriesystemen bereits </w:t>
      </w:r>
      <w:r w:rsidR="00B61C9E" w:rsidRPr="007F7306">
        <w:rPr>
          <w:rFonts w:ascii="Calibri" w:hAnsi="Calibri" w:cs="Calibri"/>
          <w:b/>
          <w:spacing w:val="0"/>
          <w:sz w:val="21"/>
          <w:szCs w:val="21"/>
        </w:rPr>
        <w:t>weitgehend</w:t>
      </w:r>
      <w:r w:rsidRPr="007F7306">
        <w:rPr>
          <w:rFonts w:ascii="Calibri" w:hAnsi="Calibri" w:cs="Calibri"/>
          <w:b/>
          <w:spacing w:val="0"/>
          <w:sz w:val="21"/>
          <w:szCs w:val="21"/>
        </w:rPr>
        <w:t xml:space="preserve"> automatisierte Montagelinien. </w:t>
      </w:r>
      <w:r w:rsidR="00F51792" w:rsidRPr="007F7306">
        <w:rPr>
          <w:rFonts w:ascii="Calibri" w:hAnsi="Calibri" w:cs="Calibri"/>
          <w:b/>
          <w:spacing w:val="0"/>
          <w:sz w:val="21"/>
          <w:szCs w:val="21"/>
        </w:rPr>
        <w:t>Dabei zeichnen sich s</w:t>
      </w:r>
      <w:r w:rsidRPr="007F7306">
        <w:rPr>
          <w:rFonts w:ascii="Calibri" w:hAnsi="Calibri" w:cs="Calibri"/>
          <w:b/>
          <w:spacing w:val="0"/>
          <w:sz w:val="21"/>
          <w:szCs w:val="21"/>
        </w:rPr>
        <w:t xml:space="preserve">owohl </w:t>
      </w:r>
      <w:r w:rsidR="001155F0" w:rsidRPr="007F7306">
        <w:rPr>
          <w:rFonts w:ascii="Calibri" w:hAnsi="Calibri" w:cs="Calibri"/>
          <w:b/>
          <w:spacing w:val="0"/>
          <w:sz w:val="21"/>
          <w:szCs w:val="21"/>
        </w:rPr>
        <w:t>die Entwickl</w:t>
      </w:r>
      <w:r w:rsidR="001C009A" w:rsidRPr="007F7306">
        <w:rPr>
          <w:rFonts w:ascii="Calibri" w:hAnsi="Calibri" w:cs="Calibri"/>
          <w:b/>
          <w:spacing w:val="0"/>
          <w:sz w:val="21"/>
          <w:szCs w:val="21"/>
        </w:rPr>
        <w:t xml:space="preserve">ung </w:t>
      </w:r>
      <w:r w:rsidRPr="007F7306">
        <w:rPr>
          <w:rFonts w:ascii="Calibri" w:hAnsi="Calibri" w:cs="Calibri"/>
          <w:b/>
          <w:spacing w:val="0"/>
          <w:sz w:val="21"/>
          <w:szCs w:val="21"/>
        </w:rPr>
        <w:t xml:space="preserve">als auch die Herstellung </w:t>
      </w:r>
      <w:r w:rsidR="001155F0" w:rsidRPr="007F7306">
        <w:rPr>
          <w:rFonts w:ascii="Calibri" w:hAnsi="Calibri" w:cs="Calibri"/>
          <w:b/>
          <w:spacing w:val="0"/>
          <w:sz w:val="21"/>
          <w:szCs w:val="21"/>
        </w:rPr>
        <w:t>alternativer Systeme zur Energiegewinnung und -speicherung</w:t>
      </w:r>
      <w:r w:rsidR="001C009A" w:rsidRPr="007F7306">
        <w:rPr>
          <w:rFonts w:ascii="Calibri" w:hAnsi="Calibri" w:cs="Calibri"/>
          <w:b/>
          <w:spacing w:val="0"/>
          <w:sz w:val="21"/>
          <w:szCs w:val="21"/>
        </w:rPr>
        <w:t xml:space="preserve"> </w:t>
      </w:r>
      <w:r w:rsidR="00F51792" w:rsidRPr="007F7306">
        <w:rPr>
          <w:rFonts w:ascii="Calibri" w:hAnsi="Calibri" w:cs="Calibri"/>
          <w:b/>
          <w:spacing w:val="0"/>
          <w:sz w:val="21"/>
          <w:szCs w:val="21"/>
        </w:rPr>
        <w:t>d</w:t>
      </w:r>
      <w:r w:rsidRPr="007F7306">
        <w:rPr>
          <w:rFonts w:ascii="Calibri" w:hAnsi="Calibri" w:cs="Calibri"/>
          <w:b/>
          <w:spacing w:val="0"/>
          <w:sz w:val="21"/>
          <w:szCs w:val="21"/>
        </w:rPr>
        <w:t xml:space="preserve">urch eine hohe Innovationsdynamik aus. </w:t>
      </w:r>
      <w:r w:rsidR="00F51792" w:rsidRPr="007F7306">
        <w:rPr>
          <w:rFonts w:ascii="Calibri" w:hAnsi="Calibri" w:cs="Calibri"/>
          <w:b/>
          <w:spacing w:val="0"/>
          <w:sz w:val="21"/>
          <w:szCs w:val="21"/>
        </w:rPr>
        <w:t xml:space="preserve">Beim </w:t>
      </w:r>
      <w:r w:rsidR="001C009A" w:rsidRPr="007F7306">
        <w:rPr>
          <w:rFonts w:ascii="Calibri" w:hAnsi="Calibri" w:cs="Calibri"/>
          <w:b/>
          <w:spacing w:val="0"/>
          <w:sz w:val="21"/>
          <w:szCs w:val="21"/>
        </w:rPr>
        <w:t xml:space="preserve">Handels- und Beratungsunternehmen Kager </w:t>
      </w:r>
      <w:r w:rsidR="00F51792" w:rsidRPr="007F7306">
        <w:rPr>
          <w:rFonts w:ascii="Calibri" w:hAnsi="Calibri" w:cs="Calibri"/>
          <w:b/>
          <w:spacing w:val="0"/>
          <w:sz w:val="21"/>
          <w:szCs w:val="21"/>
        </w:rPr>
        <w:t xml:space="preserve">zeigt sich dies in einem wachsenden Bedarf </w:t>
      </w:r>
      <w:r w:rsidR="00EC5684" w:rsidRPr="007F7306">
        <w:rPr>
          <w:rFonts w:ascii="Calibri" w:hAnsi="Calibri" w:cs="Calibri"/>
          <w:b/>
          <w:spacing w:val="0"/>
          <w:sz w:val="21"/>
          <w:szCs w:val="21"/>
        </w:rPr>
        <w:t>an</w:t>
      </w:r>
      <w:r w:rsidR="00F51792" w:rsidRPr="007F7306">
        <w:rPr>
          <w:rFonts w:ascii="Calibri" w:hAnsi="Calibri" w:cs="Calibri"/>
          <w:b/>
          <w:spacing w:val="0"/>
          <w:sz w:val="21"/>
          <w:szCs w:val="21"/>
        </w:rPr>
        <w:t xml:space="preserve"> Speziallösungen, die </w:t>
      </w:r>
      <w:r w:rsidR="00AF1362" w:rsidRPr="007F7306">
        <w:rPr>
          <w:rFonts w:ascii="Calibri" w:hAnsi="Calibri" w:cs="Calibri"/>
          <w:b/>
          <w:spacing w:val="0"/>
          <w:sz w:val="21"/>
          <w:szCs w:val="21"/>
        </w:rPr>
        <w:t>die Montage</w:t>
      </w:r>
      <w:r w:rsidR="00F51792" w:rsidRPr="007F7306">
        <w:rPr>
          <w:rFonts w:ascii="Calibri" w:hAnsi="Calibri" w:cs="Calibri"/>
          <w:b/>
          <w:spacing w:val="0"/>
          <w:sz w:val="21"/>
          <w:szCs w:val="21"/>
        </w:rPr>
        <w:t xml:space="preserve"> elektrothermischer und leistungselektronischer Baugruppen vereinfachen. Lesen Sie hier, welche Produkte derzeit besonders gefragt sind.</w:t>
      </w:r>
    </w:p>
    <w:p w14:paraId="14F79CCC" w14:textId="77777777" w:rsidR="00A75A50" w:rsidRPr="007F7306" w:rsidRDefault="001155F0" w:rsidP="007111EE">
      <w:pPr>
        <w:overflowPunct w:val="0"/>
        <w:spacing w:after="120" w:line="360" w:lineRule="exact"/>
        <w:ind w:left="0"/>
        <w:jc w:val="both"/>
        <w:textAlignment w:val="baseline"/>
        <w:rPr>
          <w:rFonts w:ascii="Calibri" w:hAnsi="Calibri" w:cs="Calibri"/>
          <w:spacing w:val="0"/>
          <w:sz w:val="21"/>
          <w:szCs w:val="21"/>
        </w:rPr>
      </w:pPr>
      <w:r w:rsidRPr="007F7306">
        <w:rPr>
          <w:rFonts w:ascii="Calibri" w:hAnsi="Calibri" w:cs="Calibri"/>
          <w:bCs/>
          <w:i/>
          <w:iCs/>
          <w:spacing w:val="0"/>
          <w:sz w:val="21"/>
          <w:szCs w:val="21"/>
        </w:rPr>
        <w:t>Dietzenbach, November 2020.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B61C9E" w:rsidRPr="007F7306">
        <w:rPr>
          <w:rFonts w:ascii="Calibri" w:hAnsi="Calibri" w:cs="Calibri"/>
          <w:bCs/>
          <w:spacing w:val="0"/>
          <w:sz w:val="21"/>
          <w:szCs w:val="21"/>
        </w:rPr>
        <w:t xml:space="preserve">– </w:t>
      </w:r>
      <w:r w:rsidR="00AF1362" w:rsidRPr="007F7306">
        <w:rPr>
          <w:rFonts w:ascii="Calibri" w:hAnsi="Calibri" w:cs="Calibri"/>
          <w:bCs/>
          <w:spacing w:val="0"/>
          <w:sz w:val="21"/>
          <w:szCs w:val="21"/>
        </w:rPr>
        <w:t>M</w:t>
      </w:r>
      <w:r w:rsidR="00B61C9E" w:rsidRPr="007F7306">
        <w:rPr>
          <w:rFonts w:ascii="Calibri" w:hAnsi="Calibri" w:cs="Calibri"/>
          <w:bCs/>
          <w:spacing w:val="0"/>
          <w:sz w:val="21"/>
          <w:szCs w:val="21"/>
        </w:rPr>
        <w:t xml:space="preserve">oderne Fertigungslinien zur Herstellung </w:t>
      </w:r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 xml:space="preserve">von </w:t>
      </w:r>
      <w:r w:rsidR="00B61C9E" w:rsidRPr="007F7306">
        <w:rPr>
          <w:rFonts w:ascii="Calibri" w:hAnsi="Calibri" w:cs="Calibri"/>
          <w:bCs/>
          <w:spacing w:val="0"/>
          <w:sz w:val="21"/>
          <w:szCs w:val="21"/>
        </w:rPr>
        <w:t xml:space="preserve">Batteriepacks </w:t>
      </w:r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>für E-Mobility-A</w:t>
      </w:r>
      <w:r w:rsidR="00EC5684" w:rsidRPr="007F7306">
        <w:rPr>
          <w:rFonts w:ascii="Calibri" w:hAnsi="Calibri" w:cs="Calibri"/>
          <w:bCs/>
          <w:spacing w:val="0"/>
          <w:sz w:val="21"/>
          <w:szCs w:val="21"/>
        </w:rPr>
        <w:t xml:space="preserve">nwendungen </w:t>
      </w:r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 xml:space="preserve">zeigen sich </w:t>
      </w:r>
      <w:r w:rsidR="00B61C9E" w:rsidRPr="007F7306">
        <w:rPr>
          <w:rFonts w:ascii="Calibri" w:hAnsi="Calibri" w:cs="Calibri"/>
          <w:bCs/>
          <w:spacing w:val="0"/>
          <w:sz w:val="21"/>
          <w:szCs w:val="21"/>
        </w:rPr>
        <w:t xml:space="preserve">derzeit </w:t>
      </w:r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 xml:space="preserve">als </w:t>
      </w:r>
      <w:r w:rsidR="00EC5684" w:rsidRPr="007F7306">
        <w:rPr>
          <w:rFonts w:ascii="Calibri" w:hAnsi="Calibri" w:cs="Calibri"/>
          <w:bCs/>
          <w:spacing w:val="0"/>
          <w:sz w:val="21"/>
          <w:szCs w:val="21"/>
        </w:rPr>
        <w:t xml:space="preserve">recht weit vorangeschrittene </w:t>
      </w:r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>Kombination</w:t>
      </w:r>
      <w:r w:rsidR="00EC5684" w:rsidRPr="007F7306">
        <w:rPr>
          <w:rFonts w:ascii="Calibri" w:hAnsi="Calibri" w:cs="Calibri"/>
          <w:bCs/>
          <w:spacing w:val="0"/>
          <w:sz w:val="21"/>
          <w:szCs w:val="21"/>
        </w:rPr>
        <w:t>en</w:t>
      </w:r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2B52F5" w:rsidRPr="007F7306">
        <w:rPr>
          <w:rFonts w:ascii="Calibri" w:hAnsi="Calibri" w:cs="Calibri"/>
          <w:bCs/>
          <w:spacing w:val="0"/>
          <w:sz w:val="21"/>
          <w:szCs w:val="21"/>
        </w:rPr>
        <w:t>aus</w:t>
      </w:r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B61C9E" w:rsidRPr="007F7306">
        <w:rPr>
          <w:rFonts w:ascii="Calibri" w:hAnsi="Calibri" w:cs="Calibri"/>
          <w:bCs/>
          <w:spacing w:val="0"/>
          <w:sz w:val="21"/>
          <w:szCs w:val="21"/>
        </w:rPr>
        <w:t>manuelle</w:t>
      </w:r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>n</w:t>
      </w:r>
      <w:r w:rsidR="00B61C9E" w:rsidRPr="007F7306">
        <w:rPr>
          <w:rFonts w:ascii="Calibri" w:hAnsi="Calibri" w:cs="Calibri"/>
          <w:bCs/>
          <w:spacing w:val="0"/>
          <w:sz w:val="21"/>
          <w:szCs w:val="21"/>
        </w:rPr>
        <w:t xml:space="preserve"> und automatisierte</w:t>
      </w:r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>n</w:t>
      </w:r>
      <w:r w:rsidR="00B61C9E" w:rsidRPr="007F7306">
        <w:rPr>
          <w:rFonts w:ascii="Calibri" w:hAnsi="Calibri" w:cs="Calibri"/>
          <w:bCs/>
          <w:spacing w:val="0"/>
          <w:sz w:val="21"/>
          <w:szCs w:val="21"/>
        </w:rPr>
        <w:t xml:space="preserve"> Prozessstufen. </w:t>
      </w:r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>Die Serienmontage von Brennstoffzellen</w:t>
      </w:r>
      <w:r w:rsidR="00B61C9E" w:rsidRPr="007F730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>steckt hingegen</w:t>
      </w:r>
      <w:r w:rsidR="00B61C9E" w:rsidRPr="007F730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>noch in den Kinderschuhen.</w:t>
      </w:r>
      <w:r w:rsidR="00AF1362" w:rsidRPr="007F7306">
        <w:rPr>
          <w:rFonts w:ascii="Calibri" w:hAnsi="Calibri" w:cs="Calibri"/>
          <w:bCs/>
          <w:spacing w:val="0"/>
          <w:sz w:val="21"/>
          <w:szCs w:val="21"/>
        </w:rPr>
        <w:t xml:space="preserve"> „</w:t>
      </w:r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 xml:space="preserve">Allerdings gibt es </w:t>
      </w:r>
      <w:r w:rsidR="00AF1362" w:rsidRPr="007F7306">
        <w:rPr>
          <w:rFonts w:ascii="Calibri" w:hAnsi="Calibri" w:cs="Calibri"/>
          <w:bCs/>
          <w:spacing w:val="0"/>
          <w:sz w:val="21"/>
          <w:szCs w:val="21"/>
        </w:rPr>
        <w:t xml:space="preserve">hier </w:t>
      </w:r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>inzwischen hochinteressante Forschungsprojekte, die an Konzepten für die Massenproduktion von Fuel-</w:t>
      </w:r>
      <w:proofErr w:type="spellStart"/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>Cell</w:t>
      </w:r>
      <w:proofErr w:type="spellEnd"/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 xml:space="preserve">-Komponenten arbeiten – zum Beispiel am Fraunhofer IPT in Aachen“, weiß Claudia Berck, die Geschäftsführerin </w:t>
      </w:r>
      <w:r w:rsidR="00AF1362" w:rsidRPr="007F7306">
        <w:rPr>
          <w:rFonts w:ascii="Calibri" w:hAnsi="Calibri" w:cs="Calibri"/>
          <w:bCs/>
          <w:spacing w:val="0"/>
          <w:sz w:val="21"/>
          <w:szCs w:val="21"/>
        </w:rPr>
        <w:t>von Kager. Das</w:t>
      </w:r>
      <w:r w:rsidR="00FC57B2" w:rsidRPr="007F7306">
        <w:rPr>
          <w:rFonts w:ascii="Calibri" w:hAnsi="Calibri" w:cs="Calibri"/>
          <w:bCs/>
          <w:spacing w:val="0"/>
          <w:sz w:val="21"/>
          <w:szCs w:val="21"/>
        </w:rPr>
        <w:t xml:space="preserve"> Handels- und Beratungsunternehmen </w:t>
      </w:r>
      <w:r w:rsidR="00AF1362" w:rsidRPr="007F7306">
        <w:rPr>
          <w:rFonts w:ascii="Calibri" w:hAnsi="Calibri" w:cs="Calibri"/>
          <w:bCs/>
          <w:spacing w:val="0"/>
          <w:sz w:val="21"/>
          <w:szCs w:val="21"/>
        </w:rPr>
        <w:t xml:space="preserve">verzeichnet inzwischen aus beiden </w:t>
      </w:r>
      <w:r w:rsidR="00EC5684" w:rsidRPr="007F7306">
        <w:rPr>
          <w:rFonts w:ascii="Calibri" w:hAnsi="Calibri" w:cs="Calibri"/>
          <w:bCs/>
          <w:spacing w:val="0"/>
          <w:sz w:val="21"/>
          <w:szCs w:val="21"/>
        </w:rPr>
        <w:t xml:space="preserve">Sektoren </w:t>
      </w:r>
      <w:r w:rsidR="00AF1362" w:rsidRPr="007F7306">
        <w:rPr>
          <w:rFonts w:ascii="Calibri" w:hAnsi="Calibri" w:cs="Calibri"/>
          <w:bCs/>
          <w:spacing w:val="0"/>
          <w:sz w:val="21"/>
          <w:szCs w:val="21"/>
        </w:rPr>
        <w:t xml:space="preserve">– </w:t>
      </w:r>
      <w:r w:rsidR="00980143" w:rsidRPr="007F7306">
        <w:rPr>
          <w:rFonts w:ascii="Calibri" w:hAnsi="Calibri" w:cs="Calibri"/>
          <w:bCs/>
          <w:spacing w:val="0"/>
          <w:sz w:val="21"/>
          <w:szCs w:val="21"/>
        </w:rPr>
        <w:t>also</w:t>
      </w:r>
      <w:r w:rsidR="00AF1362" w:rsidRPr="007F7306">
        <w:rPr>
          <w:rFonts w:ascii="Calibri" w:hAnsi="Calibri" w:cs="Calibri"/>
          <w:bCs/>
          <w:spacing w:val="0"/>
          <w:sz w:val="21"/>
          <w:szCs w:val="21"/>
        </w:rPr>
        <w:t xml:space="preserve"> Batterieherstellung und Brennstoffzellentechnik – eine wachsende Nachfrage nach </w:t>
      </w:r>
      <w:r w:rsidR="00A75A50" w:rsidRPr="007F7306">
        <w:rPr>
          <w:rFonts w:ascii="Calibri" w:hAnsi="Calibri" w:cs="Calibri"/>
          <w:bCs/>
          <w:spacing w:val="0"/>
          <w:sz w:val="21"/>
          <w:szCs w:val="21"/>
        </w:rPr>
        <w:t xml:space="preserve">seinen </w:t>
      </w:r>
      <w:r w:rsidR="00AF1362" w:rsidRPr="007F7306">
        <w:rPr>
          <w:rFonts w:ascii="Calibri" w:hAnsi="Calibri" w:cs="Calibri"/>
          <w:bCs/>
          <w:spacing w:val="0"/>
          <w:sz w:val="21"/>
          <w:szCs w:val="21"/>
        </w:rPr>
        <w:t xml:space="preserve">Spezialprodukten für die </w:t>
      </w:r>
      <w:r w:rsidR="00A75A50" w:rsidRPr="007F7306">
        <w:rPr>
          <w:rFonts w:ascii="Calibri" w:hAnsi="Calibri" w:cs="Calibri"/>
          <w:bCs/>
          <w:spacing w:val="0"/>
          <w:sz w:val="21"/>
          <w:szCs w:val="21"/>
        </w:rPr>
        <w:t>Baugruppen-</w:t>
      </w:r>
      <w:r w:rsidR="00AF1362" w:rsidRPr="007F7306">
        <w:rPr>
          <w:rFonts w:ascii="Calibri" w:hAnsi="Calibri" w:cs="Calibri"/>
          <w:bCs/>
          <w:spacing w:val="0"/>
          <w:sz w:val="21"/>
          <w:szCs w:val="21"/>
        </w:rPr>
        <w:t>Montage. Geht es beispielsweise um d</w:t>
      </w:r>
      <w:r w:rsidR="002B52F5" w:rsidRPr="007F7306">
        <w:rPr>
          <w:rFonts w:ascii="Calibri" w:hAnsi="Calibri" w:cs="Calibri"/>
          <w:bCs/>
          <w:spacing w:val="0"/>
          <w:sz w:val="21"/>
          <w:szCs w:val="21"/>
        </w:rPr>
        <w:t>as</w:t>
      </w:r>
      <w:r w:rsidR="00AF1362" w:rsidRPr="007F7306">
        <w:rPr>
          <w:rFonts w:ascii="Calibri" w:hAnsi="Calibri" w:cs="Calibri"/>
          <w:bCs/>
          <w:spacing w:val="0"/>
          <w:sz w:val="21"/>
          <w:szCs w:val="21"/>
        </w:rPr>
        <w:t xml:space="preserve"> funktionelle Trenn</w:t>
      </w:r>
      <w:r w:rsidR="002B52F5" w:rsidRPr="007F7306">
        <w:rPr>
          <w:rFonts w:ascii="Calibri" w:hAnsi="Calibri" w:cs="Calibri"/>
          <w:bCs/>
          <w:spacing w:val="0"/>
          <w:sz w:val="21"/>
          <w:szCs w:val="21"/>
        </w:rPr>
        <w:t xml:space="preserve">en </w:t>
      </w:r>
      <w:r w:rsidR="00AF1362" w:rsidRPr="007F7306">
        <w:rPr>
          <w:rFonts w:ascii="Calibri" w:hAnsi="Calibri" w:cs="Calibri"/>
          <w:bCs/>
          <w:spacing w:val="0"/>
          <w:sz w:val="21"/>
          <w:szCs w:val="21"/>
        </w:rPr>
        <w:t>und Isol</w:t>
      </w:r>
      <w:r w:rsidR="002B52F5" w:rsidRPr="007F7306">
        <w:rPr>
          <w:rFonts w:ascii="Calibri" w:hAnsi="Calibri" w:cs="Calibri"/>
          <w:bCs/>
          <w:spacing w:val="0"/>
          <w:sz w:val="21"/>
          <w:szCs w:val="21"/>
        </w:rPr>
        <w:t>ieren</w:t>
      </w:r>
      <w:r w:rsidR="00AF1362" w:rsidRPr="007F730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2B52F5" w:rsidRPr="007F7306">
        <w:rPr>
          <w:rFonts w:ascii="Calibri" w:hAnsi="Calibri" w:cs="Calibri"/>
          <w:bCs/>
          <w:spacing w:val="0"/>
          <w:sz w:val="21"/>
          <w:szCs w:val="21"/>
        </w:rPr>
        <w:t xml:space="preserve">von </w:t>
      </w:r>
      <w:r w:rsidR="00A75A50" w:rsidRPr="007F7306">
        <w:rPr>
          <w:rFonts w:ascii="Calibri" w:hAnsi="Calibri" w:cs="Calibri"/>
          <w:bCs/>
          <w:spacing w:val="0"/>
          <w:sz w:val="21"/>
          <w:szCs w:val="21"/>
        </w:rPr>
        <w:t xml:space="preserve">Leistungseinheiten </w:t>
      </w:r>
      <w:r w:rsidR="00EC5684" w:rsidRPr="007F7306">
        <w:rPr>
          <w:rFonts w:ascii="Calibri" w:hAnsi="Calibri" w:cs="Calibri"/>
          <w:bCs/>
          <w:spacing w:val="0"/>
          <w:sz w:val="21"/>
          <w:szCs w:val="21"/>
        </w:rPr>
        <w:t xml:space="preserve">und </w:t>
      </w:r>
      <w:r w:rsidR="00A75A50" w:rsidRPr="007F7306">
        <w:rPr>
          <w:rFonts w:ascii="Calibri" w:hAnsi="Calibri" w:cs="Calibri"/>
          <w:bCs/>
          <w:spacing w:val="0"/>
          <w:sz w:val="21"/>
          <w:szCs w:val="21"/>
        </w:rPr>
        <w:t>Module</w:t>
      </w:r>
      <w:r w:rsidR="002B52F5" w:rsidRPr="007F7306">
        <w:rPr>
          <w:rFonts w:ascii="Calibri" w:hAnsi="Calibri" w:cs="Calibri"/>
          <w:bCs/>
          <w:spacing w:val="0"/>
          <w:sz w:val="21"/>
          <w:szCs w:val="21"/>
        </w:rPr>
        <w:t>n</w:t>
      </w:r>
      <w:r w:rsidR="00A75A50" w:rsidRPr="007F7306">
        <w:rPr>
          <w:rFonts w:ascii="Calibri" w:hAnsi="Calibri" w:cs="Calibri"/>
          <w:bCs/>
          <w:spacing w:val="0"/>
          <w:sz w:val="21"/>
          <w:szCs w:val="21"/>
        </w:rPr>
        <w:t xml:space="preserve">, so nutzen etliche Hersteller hierfür die </w:t>
      </w:r>
      <w:r w:rsidR="00A75A50" w:rsidRPr="007F7306">
        <w:rPr>
          <w:rFonts w:ascii="Calibri" w:hAnsi="Calibri" w:cs="Calibri"/>
          <w:spacing w:val="0"/>
          <w:sz w:val="21"/>
          <w:szCs w:val="21"/>
        </w:rPr>
        <w:t>hitzefesten Keramikfaser- und Polykris</w:t>
      </w:r>
      <w:r w:rsidR="00A75A50" w:rsidRPr="007F7306">
        <w:rPr>
          <w:rFonts w:ascii="Calibri" w:hAnsi="Calibri" w:cs="Calibri"/>
          <w:spacing w:val="0"/>
          <w:sz w:val="21"/>
          <w:szCs w:val="21"/>
        </w:rPr>
        <w:softHyphen/>
        <w:t xml:space="preserve">tallin-Produkte </w:t>
      </w:r>
      <w:r w:rsidR="00C23CD3" w:rsidRPr="007F7306">
        <w:rPr>
          <w:rFonts w:ascii="Calibri" w:hAnsi="Calibri" w:cs="Calibri"/>
          <w:spacing w:val="0"/>
          <w:sz w:val="21"/>
          <w:szCs w:val="21"/>
        </w:rPr>
        <w:t xml:space="preserve">des Unternehmens. Sie werden </w:t>
      </w:r>
      <w:r w:rsidR="00A75A50" w:rsidRPr="007F7306">
        <w:rPr>
          <w:rFonts w:ascii="Calibri" w:hAnsi="Calibri" w:cs="Calibri"/>
          <w:spacing w:val="0"/>
          <w:sz w:val="21"/>
          <w:szCs w:val="21"/>
        </w:rPr>
        <w:t>als Matten (6,0 - 50 mm), Platten (3,0 -</w:t>
      </w:r>
      <w:r w:rsidR="007C2646" w:rsidRPr="007F7306">
        <w:rPr>
          <w:rFonts w:ascii="Calibri" w:hAnsi="Calibri" w:cs="Calibri"/>
          <w:spacing w:val="0"/>
          <w:sz w:val="21"/>
          <w:szCs w:val="21"/>
        </w:rPr>
        <w:t xml:space="preserve"> </w:t>
      </w:r>
      <w:r w:rsidR="00A75A50" w:rsidRPr="007F7306">
        <w:rPr>
          <w:rFonts w:ascii="Calibri" w:hAnsi="Calibri" w:cs="Calibri"/>
          <w:spacing w:val="0"/>
          <w:sz w:val="21"/>
          <w:szCs w:val="21"/>
        </w:rPr>
        <w:t>75 mm) sowie Papiere mit Dicken von 0,5 bis 6,0 mm aus Erdalkali-</w:t>
      </w:r>
      <w:proofErr w:type="spellStart"/>
      <w:r w:rsidR="00A75A50" w:rsidRPr="007F7306">
        <w:rPr>
          <w:rFonts w:ascii="Calibri" w:hAnsi="Calibri" w:cs="Calibri"/>
          <w:spacing w:val="0"/>
          <w:sz w:val="21"/>
          <w:szCs w:val="21"/>
        </w:rPr>
        <w:t>Silikatwollen</w:t>
      </w:r>
      <w:proofErr w:type="spellEnd"/>
      <w:r w:rsidR="00A75A50" w:rsidRPr="007F7306">
        <w:rPr>
          <w:rFonts w:ascii="Calibri" w:hAnsi="Calibri" w:cs="Calibri"/>
          <w:spacing w:val="0"/>
          <w:sz w:val="21"/>
          <w:szCs w:val="21"/>
        </w:rPr>
        <w:t xml:space="preserve"> (AES), </w:t>
      </w:r>
      <w:proofErr w:type="spellStart"/>
      <w:r w:rsidR="00A75A50" w:rsidRPr="007F7306">
        <w:rPr>
          <w:rFonts w:ascii="Calibri" w:hAnsi="Calibri" w:cs="Calibri"/>
          <w:spacing w:val="0"/>
          <w:sz w:val="21"/>
          <w:szCs w:val="21"/>
        </w:rPr>
        <w:t>Aluminiumsilikatwollen</w:t>
      </w:r>
      <w:proofErr w:type="spellEnd"/>
      <w:r w:rsidR="00A75A50" w:rsidRPr="007F7306">
        <w:rPr>
          <w:rFonts w:ascii="Calibri" w:hAnsi="Calibri" w:cs="Calibri"/>
          <w:spacing w:val="0"/>
          <w:sz w:val="21"/>
          <w:szCs w:val="21"/>
        </w:rPr>
        <w:t xml:space="preserve"> (ASW) oder </w:t>
      </w:r>
      <w:proofErr w:type="spellStart"/>
      <w:r w:rsidR="00A75A50" w:rsidRPr="007F7306">
        <w:rPr>
          <w:rFonts w:ascii="Calibri" w:hAnsi="Calibri" w:cs="Calibri"/>
          <w:spacing w:val="0"/>
          <w:sz w:val="21"/>
          <w:szCs w:val="21"/>
        </w:rPr>
        <w:t>Polykristallinwollen</w:t>
      </w:r>
      <w:proofErr w:type="spellEnd"/>
      <w:r w:rsidR="00A75A50" w:rsidRPr="007F7306">
        <w:rPr>
          <w:rFonts w:ascii="Calibri" w:hAnsi="Calibri" w:cs="Calibri"/>
          <w:spacing w:val="0"/>
          <w:sz w:val="21"/>
          <w:szCs w:val="21"/>
        </w:rPr>
        <w:t xml:space="preserve"> (PCW) an</w:t>
      </w:r>
      <w:r w:rsidR="00C23CD3" w:rsidRPr="007F7306">
        <w:rPr>
          <w:rFonts w:ascii="Calibri" w:hAnsi="Calibri" w:cs="Calibri"/>
          <w:spacing w:val="0"/>
          <w:sz w:val="21"/>
          <w:szCs w:val="21"/>
        </w:rPr>
        <w:t>geboten</w:t>
      </w:r>
      <w:r w:rsidR="00A75A50" w:rsidRPr="007F7306">
        <w:rPr>
          <w:rFonts w:ascii="Calibri" w:hAnsi="Calibri" w:cs="Calibri"/>
          <w:spacing w:val="0"/>
          <w:sz w:val="21"/>
          <w:szCs w:val="21"/>
        </w:rPr>
        <w:t xml:space="preserve">. </w:t>
      </w:r>
      <w:r w:rsidR="002B52F5" w:rsidRPr="007F7306">
        <w:rPr>
          <w:rFonts w:ascii="Calibri" w:hAnsi="Calibri" w:cs="Calibri"/>
          <w:spacing w:val="0"/>
          <w:sz w:val="21"/>
          <w:szCs w:val="21"/>
        </w:rPr>
        <w:t>„</w:t>
      </w:r>
      <w:r w:rsidR="00A75A50" w:rsidRPr="007F7306">
        <w:rPr>
          <w:rFonts w:ascii="Calibri" w:hAnsi="Calibri" w:cs="Calibri"/>
          <w:spacing w:val="0"/>
          <w:sz w:val="21"/>
          <w:szCs w:val="21"/>
        </w:rPr>
        <w:t>Die bis 1.260° C temperaturbeständigen Erdalkali</w:t>
      </w:r>
      <w:r w:rsidR="000A5ADC" w:rsidRPr="007F7306">
        <w:rPr>
          <w:rFonts w:ascii="Calibri" w:hAnsi="Calibri" w:cs="Calibri"/>
          <w:spacing w:val="0"/>
          <w:sz w:val="21"/>
          <w:szCs w:val="21"/>
        </w:rPr>
        <w:t>-</w:t>
      </w:r>
      <w:proofErr w:type="spellStart"/>
      <w:r w:rsidR="000A5ADC" w:rsidRPr="007F7306">
        <w:rPr>
          <w:rFonts w:ascii="Calibri" w:hAnsi="Calibri" w:cs="Calibri"/>
          <w:spacing w:val="0"/>
          <w:sz w:val="21"/>
          <w:szCs w:val="21"/>
        </w:rPr>
        <w:t>S</w:t>
      </w:r>
      <w:r w:rsidR="00A75A50" w:rsidRPr="007F7306">
        <w:rPr>
          <w:rFonts w:ascii="Calibri" w:hAnsi="Calibri" w:cs="Calibri"/>
          <w:spacing w:val="0"/>
          <w:sz w:val="21"/>
          <w:szCs w:val="21"/>
        </w:rPr>
        <w:t>ilikatwollen</w:t>
      </w:r>
      <w:proofErr w:type="spellEnd"/>
      <w:r w:rsidR="00A75A50" w:rsidRPr="007F7306">
        <w:rPr>
          <w:rFonts w:ascii="Calibri" w:hAnsi="Calibri" w:cs="Calibri"/>
          <w:spacing w:val="0"/>
          <w:sz w:val="21"/>
          <w:szCs w:val="21"/>
        </w:rPr>
        <w:t xml:space="preserve"> sind biolöslich, und für höhere Temperaturen von bis zu 1.850° C </w:t>
      </w:r>
      <w:r w:rsidR="002B52F5" w:rsidRPr="007F7306">
        <w:rPr>
          <w:rFonts w:ascii="Calibri" w:hAnsi="Calibri" w:cs="Calibri"/>
          <w:spacing w:val="0"/>
          <w:sz w:val="21"/>
          <w:szCs w:val="21"/>
        </w:rPr>
        <w:t xml:space="preserve">empfehlen wir </w:t>
      </w:r>
      <w:r w:rsidR="00A75A50" w:rsidRPr="007F7306">
        <w:rPr>
          <w:rFonts w:ascii="Calibri" w:hAnsi="Calibri" w:cs="Calibri"/>
          <w:spacing w:val="0"/>
          <w:sz w:val="21"/>
          <w:szCs w:val="21"/>
        </w:rPr>
        <w:t>die PCW-Halbzeuge</w:t>
      </w:r>
      <w:r w:rsidR="002B52F5" w:rsidRPr="007F7306">
        <w:rPr>
          <w:rFonts w:ascii="Calibri" w:hAnsi="Calibri" w:cs="Calibri"/>
          <w:spacing w:val="0"/>
          <w:sz w:val="21"/>
          <w:szCs w:val="21"/>
        </w:rPr>
        <w:t>“, sagt Claudia Berck.</w:t>
      </w:r>
    </w:p>
    <w:p w14:paraId="7A46F88D" w14:textId="77777777" w:rsidR="00A75A50" w:rsidRPr="007F7306" w:rsidRDefault="002B52F5" w:rsidP="007111EE">
      <w:pPr>
        <w:overflowPunct w:val="0"/>
        <w:spacing w:after="120" w:line="360" w:lineRule="exact"/>
        <w:ind w:left="0"/>
        <w:jc w:val="both"/>
        <w:textAlignment w:val="baseline"/>
        <w:rPr>
          <w:rFonts w:ascii="Calibri" w:hAnsi="Calibri" w:cs="Calibri"/>
          <w:spacing w:val="0"/>
          <w:sz w:val="21"/>
          <w:szCs w:val="21"/>
        </w:rPr>
      </w:pPr>
      <w:r w:rsidRPr="007F7306">
        <w:rPr>
          <w:rFonts w:ascii="Calibri" w:hAnsi="Calibri" w:cs="Calibri"/>
          <w:spacing w:val="0"/>
          <w:sz w:val="21"/>
          <w:szCs w:val="21"/>
        </w:rPr>
        <w:t xml:space="preserve">Zur </w:t>
      </w:r>
      <w:r w:rsidR="00A75A50" w:rsidRPr="007F7306">
        <w:rPr>
          <w:rFonts w:ascii="Calibri" w:hAnsi="Calibri" w:cs="Calibri"/>
          <w:spacing w:val="0"/>
          <w:sz w:val="21"/>
          <w:szCs w:val="21"/>
        </w:rPr>
        <w:t xml:space="preserve">Realisierung von elektro-thermischen Isolationen 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lassen sich die </w:t>
      </w:r>
      <w:r w:rsidR="00A75A50" w:rsidRPr="007F7306">
        <w:rPr>
          <w:rFonts w:ascii="Calibri" w:hAnsi="Calibri" w:cs="Calibri"/>
          <w:spacing w:val="0"/>
          <w:sz w:val="21"/>
          <w:szCs w:val="21"/>
        </w:rPr>
        <w:t>Keramikmatten und</w:t>
      </w:r>
      <w:r w:rsidR="00EC5684" w:rsidRPr="007F7306">
        <w:rPr>
          <w:rFonts w:ascii="Calibri" w:hAnsi="Calibri" w:cs="Calibri"/>
          <w:spacing w:val="0"/>
          <w:sz w:val="21"/>
          <w:szCs w:val="21"/>
        </w:rPr>
        <w:t xml:space="preserve"> -</w:t>
      </w:r>
      <w:r w:rsidR="00A75A50" w:rsidRPr="007F7306">
        <w:rPr>
          <w:rFonts w:ascii="Calibri" w:hAnsi="Calibri" w:cs="Calibri"/>
          <w:spacing w:val="0"/>
          <w:sz w:val="21"/>
          <w:szCs w:val="21"/>
        </w:rPr>
        <w:t xml:space="preserve">papiere mit konventionellen Handwerkzeugen 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wie etwa </w:t>
      </w:r>
      <w:r w:rsidR="00A60816" w:rsidRPr="007F7306">
        <w:rPr>
          <w:rFonts w:ascii="Calibri" w:hAnsi="Calibri" w:cs="Calibri"/>
          <w:spacing w:val="0"/>
          <w:sz w:val="21"/>
          <w:szCs w:val="21"/>
        </w:rPr>
        <w:t xml:space="preserve">Schere </w:t>
      </w:r>
      <w:r w:rsidR="00A75A50" w:rsidRPr="007F7306">
        <w:rPr>
          <w:rFonts w:ascii="Calibri" w:hAnsi="Calibri" w:cs="Calibri"/>
          <w:spacing w:val="0"/>
          <w:sz w:val="21"/>
          <w:szCs w:val="21"/>
        </w:rPr>
        <w:t>auf die gewünschten Abmessungen und Formen zu</w:t>
      </w:r>
      <w:r w:rsidRPr="007F7306">
        <w:rPr>
          <w:rFonts w:ascii="Calibri" w:hAnsi="Calibri" w:cs="Calibri"/>
          <w:spacing w:val="0"/>
          <w:sz w:val="21"/>
          <w:szCs w:val="21"/>
        </w:rPr>
        <w:t>schneiden</w:t>
      </w:r>
      <w:r w:rsidR="00A75A50" w:rsidRPr="007F7306">
        <w:rPr>
          <w:rFonts w:ascii="Calibri" w:hAnsi="Calibri" w:cs="Calibri"/>
          <w:spacing w:val="0"/>
          <w:sz w:val="21"/>
          <w:szCs w:val="21"/>
        </w:rPr>
        <w:t xml:space="preserve">. Dank ihrer 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Flexibilität </w:t>
      </w:r>
      <w:r w:rsidR="00A75A50" w:rsidRPr="007F7306">
        <w:rPr>
          <w:rFonts w:ascii="Calibri" w:hAnsi="Calibri" w:cs="Calibri"/>
          <w:spacing w:val="0"/>
          <w:sz w:val="21"/>
          <w:szCs w:val="21"/>
        </w:rPr>
        <w:t xml:space="preserve">und Komprimierbarkeit </w:t>
      </w:r>
      <w:r w:rsidRPr="007F7306">
        <w:rPr>
          <w:rFonts w:ascii="Calibri" w:hAnsi="Calibri" w:cs="Calibri"/>
          <w:spacing w:val="0"/>
          <w:sz w:val="21"/>
          <w:szCs w:val="21"/>
        </w:rPr>
        <w:t>eignen sie sich sehr gut zum Verlegen</w:t>
      </w:r>
      <w:r w:rsidR="00A75A50" w:rsidRPr="007F7306">
        <w:rPr>
          <w:rFonts w:ascii="Calibri" w:hAnsi="Calibri" w:cs="Calibri"/>
          <w:spacing w:val="0"/>
          <w:sz w:val="21"/>
          <w:szCs w:val="21"/>
        </w:rPr>
        <w:t xml:space="preserve"> in Gehäusen oder zwischen Modulen.</w:t>
      </w:r>
    </w:p>
    <w:p w14:paraId="0FBA2D24" w14:textId="77777777" w:rsidR="001155F0" w:rsidRPr="007F7306" w:rsidRDefault="001155F0" w:rsidP="007111EE">
      <w:pPr>
        <w:overflowPunct w:val="0"/>
        <w:spacing w:after="120" w:line="360" w:lineRule="exact"/>
        <w:ind w:left="0"/>
        <w:jc w:val="both"/>
        <w:textAlignment w:val="baseline"/>
        <w:rPr>
          <w:rFonts w:ascii="Calibri" w:hAnsi="Calibri" w:cs="Calibri"/>
          <w:spacing w:val="0"/>
          <w:sz w:val="21"/>
          <w:szCs w:val="21"/>
        </w:rPr>
      </w:pPr>
      <w:r w:rsidRPr="007F7306">
        <w:rPr>
          <w:rFonts w:ascii="Calibri" w:hAnsi="Calibri" w:cs="Calibri"/>
          <w:spacing w:val="0"/>
          <w:sz w:val="21"/>
          <w:szCs w:val="21"/>
        </w:rPr>
        <w:t>Bei erhöhten An</w:t>
      </w:r>
      <w:r w:rsidR="0061379E" w:rsidRPr="007F7306">
        <w:rPr>
          <w:rFonts w:ascii="Calibri" w:hAnsi="Calibri" w:cs="Calibri"/>
          <w:spacing w:val="0"/>
          <w:sz w:val="21"/>
          <w:szCs w:val="21"/>
        </w:rPr>
        <w:t>sprüchen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 an die Isolierfähigkeit </w:t>
      </w:r>
      <w:r w:rsidR="00BC53AF" w:rsidRPr="007F7306">
        <w:rPr>
          <w:rFonts w:ascii="Calibri" w:hAnsi="Calibri" w:cs="Calibri"/>
          <w:spacing w:val="0"/>
          <w:sz w:val="21"/>
          <w:szCs w:val="21"/>
        </w:rPr>
        <w:t xml:space="preserve">ist es </w:t>
      </w:r>
      <w:r w:rsidR="00EC5684" w:rsidRPr="007F7306">
        <w:rPr>
          <w:rFonts w:ascii="Calibri" w:hAnsi="Calibri" w:cs="Calibri"/>
          <w:spacing w:val="0"/>
          <w:sz w:val="21"/>
          <w:szCs w:val="21"/>
        </w:rPr>
        <w:t xml:space="preserve">zudem </w:t>
      </w:r>
      <w:r w:rsidR="00BC53AF" w:rsidRPr="007F7306">
        <w:rPr>
          <w:rFonts w:ascii="Calibri" w:hAnsi="Calibri" w:cs="Calibri"/>
          <w:spacing w:val="0"/>
          <w:sz w:val="21"/>
          <w:szCs w:val="21"/>
        </w:rPr>
        <w:t>möglich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, die </w:t>
      </w:r>
      <w:r w:rsidR="00BC53AF" w:rsidRPr="007F7306">
        <w:rPr>
          <w:rFonts w:ascii="Calibri" w:hAnsi="Calibri" w:cs="Calibri"/>
          <w:spacing w:val="0"/>
          <w:sz w:val="21"/>
          <w:szCs w:val="21"/>
        </w:rPr>
        <w:t>k</w:t>
      </w:r>
      <w:r w:rsidRPr="007F7306">
        <w:rPr>
          <w:rFonts w:ascii="Calibri" w:hAnsi="Calibri" w:cs="Calibri"/>
          <w:spacing w:val="0"/>
          <w:sz w:val="21"/>
          <w:szCs w:val="21"/>
        </w:rPr>
        <w:t>erami</w:t>
      </w:r>
      <w:r w:rsidR="00BC53AF" w:rsidRPr="007F7306">
        <w:rPr>
          <w:rFonts w:ascii="Calibri" w:hAnsi="Calibri" w:cs="Calibri"/>
          <w:spacing w:val="0"/>
          <w:sz w:val="21"/>
          <w:szCs w:val="21"/>
        </w:rPr>
        <w:t>schen P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apiere und </w:t>
      </w:r>
      <w:r w:rsidR="00BC53AF" w:rsidRPr="007F7306">
        <w:rPr>
          <w:rFonts w:ascii="Calibri" w:hAnsi="Calibri" w:cs="Calibri"/>
          <w:spacing w:val="0"/>
          <w:sz w:val="21"/>
          <w:szCs w:val="21"/>
        </w:rPr>
        <w:t>M</w:t>
      </w:r>
      <w:r w:rsidRPr="007F7306">
        <w:rPr>
          <w:rFonts w:ascii="Calibri" w:hAnsi="Calibri" w:cs="Calibri"/>
          <w:spacing w:val="0"/>
          <w:sz w:val="21"/>
          <w:szCs w:val="21"/>
        </w:rPr>
        <w:t>atten mit einer funktionellen Oberflächen</w:t>
      </w:r>
      <w:r w:rsidR="0061379E" w:rsidRPr="007F7306">
        <w:rPr>
          <w:rFonts w:ascii="Calibri" w:hAnsi="Calibri" w:cs="Calibri"/>
          <w:spacing w:val="0"/>
          <w:sz w:val="21"/>
          <w:szCs w:val="21"/>
        </w:rPr>
        <w:t>schicht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 zu ver</w:t>
      </w:r>
      <w:r w:rsidR="00BC53AF" w:rsidRPr="007F7306">
        <w:rPr>
          <w:rFonts w:ascii="Calibri" w:hAnsi="Calibri" w:cs="Calibri"/>
          <w:spacing w:val="0"/>
          <w:sz w:val="21"/>
          <w:szCs w:val="21"/>
        </w:rPr>
        <w:t>edeln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. </w:t>
      </w:r>
      <w:r w:rsidR="00BC53AF" w:rsidRPr="007F7306">
        <w:rPr>
          <w:rFonts w:ascii="Calibri" w:hAnsi="Calibri" w:cs="Calibri"/>
          <w:spacing w:val="0"/>
          <w:sz w:val="21"/>
          <w:szCs w:val="21"/>
        </w:rPr>
        <w:t xml:space="preserve">Darauf </w:t>
      </w:r>
      <w:r w:rsidR="0061379E" w:rsidRPr="007F7306">
        <w:rPr>
          <w:rFonts w:ascii="Calibri" w:hAnsi="Calibri" w:cs="Calibri"/>
          <w:spacing w:val="0"/>
          <w:sz w:val="21"/>
          <w:szCs w:val="21"/>
        </w:rPr>
        <w:t xml:space="preserve">ausgelegt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>ist das Ein-Komponenten-Coating Hie-</w:t>
      </w:r>
      <w:proofErr w:type="spellStart"/>
      <w:r w:rsidRPr="007F7306">
        <w:rPr>
          <w:rFonts w:ascii="Calibri" w:hAnsi="Calibri" w:cs="Calibri"/>
          <w:bCs/>
          <w:spacing w:val="0"/>
          <w:sz w:val="21"/>
          <w:szCs w:val="21"/>
        </w:rPr>
        <w:t>Coat</w:t>
      </w:r>
      <w:proofErr w:type="spellEnd"/>
      <w:r w:rsidRPr="007F7306">
        <w:rPr>
          <w:rFonts w:ascii="Calibri" w:hAnsi="Calibri" w:cs="Calibri"/>
          <w:bCs/>
          <w:spacing w:val="0"/>
          <w:sz w:val="21"/>
          <w:szCs w:val="21"/>
        </w:rPr>
        <w:t xml:space="preserve"> 840-C im </w:t>
      </w:r>
      <w:r w:rsidR="00BC53AF" w:rsidRPr="007F7306">
        <w:rPr>
          <w:rFonts w:ascii="Calibri" w:hAnsi="Calibri" w:cs="Calibri"/>
          <w:bCs/>
          <w:spacing w:val="0"/>
          <w:sz w:val="21"/>
          <w:szCs w:val="21"/>
        </w:rPr>
        <w:t xml:space="preserve">Sortiment von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>Kager</w:t>
      </w:r>
      <w:r w:rsidR="00BC53AF" w:rsidRPr="007F7306">
        <w:rPr>
          <w:rFonts w:ascii="Calibri" w:hAnsi="Calibri" w:cs="Calibri"/>
          <w:bCs/>
          <w:spacing w:val="0"/>
          <w:sz w:val="21"/>
          <w:szCs w:val="21"/>
        </w:rPr>
        <w:t xml:space="preserve">, das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 xml:space="preserve">sich </w:t>
      </w:r>
      <w:r w:rsidR="00BC53AF" w:rsidRPr="007F7306">
        <w:rPr>
          <w:rFonts w:ascii="Calibri" w:hAnsi="Calibri" w:cs="Calibri"/>
          <w:bCs/>
          <w:spacing w:val="0"/>
          <w:sz w:val="21"/>
          <w:szCs w:val="21"/>
        </w:rPr>
        <w:t xml:space="preserve">auch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 xml:space="preserve">in </w:t>
      </w:r>
      <w:r w:rsidR="00BC53AF" w:rsidRPr="007F7306">
        <w:rPr>
          <w:rFonts w:ascii="Calibri" w:hAnsi="Calibri" w:cs="Calibri"/>
          <w:bCs/>
          <w:spacing w:val="0"/>
          <w:sz w:val="21"/>
          <w:szCs w:val="21"/>
        </w:rPr>
        <w:t xml:space="preserve">der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>Abgas-</w:t>
      </w:r>
      <w:r w:rsidR="0061379E" w:rsidRPr="007F730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61379E" w:rsidRPr="007F7306">
        <w:rPr>
          <w:rFonts w:ascii="Calibri" w:hAnsi="Calibri" w:cs="Calibri"/>
          <w:bCs/>
          <w:spacing w:val="0"/>
          <w:sz w:val="21"/>
          <w:szCs w:val="21"/>
        </w:rPr>
        <w:lastRenderedPageBreak/>
        <w:t>und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 xml:space="preserve"> Prozesstechnik </w:t>
      </w:r>
      <w:r w:rsidR="00BC53AF" w:rsidRPr="007F7306">
        <w:rPr>
          <w:rFonts w:ascii="Calibri" w:hAnsi="Calibri" w:cs="Calibri"/>
          <w:bCs/>
          <w:spacing w:val="0"/>
          <w:sz w:val="21"/>
          <w:szCs w:val="21"/>
        </w:rPr>
        <w:t xml:space="preserve">bewährt. Durch Aufstreichen, Aufrollen oder Aufspritzen dieser Beschichtung lassen sich emissionsdichte und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>bis zu 1.371° C temperatur</w:t>
      </w:r>
      <w:r w:rsidR="00980143" w:rsidRPr="007F7306">
        <w:rPr>
          <w:rFonts w:ascii="Calibri" w:hAnsi="Calibri" w:cs="Calibri"/>
          <w:bCs/>
          <w:spacing w:val="0"/>
          <w:sz w:val="21"/>
          <w:szCs w:val="21"/>
        </w:rPr>
        <w:t xml:space="preserve">feste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 xml:space="preserve">Oberflächen </w:t>
      </w:r>
      <w:r w:rsidR="00BC53AF" w:rsidRPr="007F7306">
        <w:rPr>
          <w:rFonts w:ascii="Calibri" w:hAnsi="Calibri" w:cs="Calibri"/>
          <w:bCs/>
          <w:spacing w:val="0"/>
          <w:sz w:val="21"/>
          <w:szCs w:val="21"/>
        </w:rPr>
        <w:t>realisieren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 xml:space="preserve">. </w:t>
      </w:r>
      <w:r w:rsidR="00BC53AF" w:rsidRPr="007F7306">
        <w:rPr>
          <w:rFonts w:ascii="Calibri" w:hAnsi="Calibri" w:cs="Calibri"/>
          <w:bCs/>
          <w:spacing w:val="0"/>
          <w:sz w:val="21"/>
          <w:szCs w:val="21"/>
        </w:rPr>
        <w:t>Zudem verl</w:t>
      </w:r>
      <w:r w:rsidR="00EC5684" w:rsidRPr="007F7306">
        <w:rPr>
          <w:rFonts w:ascii="Calibri" w:hAnsi="Calibri" w:cs="Calibri"/>
          <w:bCs/>
          <w:spacing w:val="0"/>
          <w:sz w:val="21"/>
          <w:szCs w:val="21"/>
        </w:rPr>
        <w:t>e</w:t>
      </w:r>
      <w:r w:rsidR="00BC53AF" w:rsidRPr="007F7306">
        <w:rPr>
          <w:rFonts w:ascii="Calibri" w:hAnsi="Calibri" w:cs="Calibri"/>
          <w:bCs/>
          <w:spacing w:val="0"/>
          <w:sz w:val="21"/>
          <w:szCs w:val="21"/>
        </w:rPr>
        <w:t xml:space="preserve">iht das Coating dem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 xml:space="preserve">Trägermaterial </w:t>
      </w:r>
      <w:r w:rsidR="00BC53AF" w:rsidRPr="007F7306">
        <w:rPr>
          <w:rFonts w:ascii="Calibri" w:hAnsi="Calibri" w:cs="Calibri"/>
          <w:bCs/>
          <w:spacing w:val="0"/>
          <w:sz w:val="21"/>
          <w:szCs w:val="21"/>
        </w:rPr>
        <w:t>eine erhöhte Steifigkeit und Festigkeit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>.</w:t>
      </w:r>
      <w:r w:rsidR="00DE6747" w:rsidRPr="007F730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B355D3" w:rsidRPr="007F7306">
        <w:rPr>
          <w:rFonts w:ascii="Calibri" w:hAnsi="Calibri" w:cs="Calibri"/>
          <w:bCs/>
          <w:spacing w:val="0"/>
          <w:sz w:val="21"/>
          <w:szCs w:val="21"/>
        </w:rPr>
        <w:t>Häufig</w:t>
      </w:r>
      <w:r w:rsidR="00DE6747" w:rsidRPr="007F7306">
        <w:rPr>
          <w:rFonts w:ascii="Calibri" w:hAnsi="Calibri" w:cs="Calibri"/>
          <w:bCs/>
          <w:spacing w:val="0"/>
          <w:sz w:val="21"/>
          <w:szCs w:val="21"/>
        </w:rPr>
        <w:t xml:space="preserve"> liefert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>Kager d</w:t>
      </w:r>
      <w:r w:rsidR="00EC5684" w:rsidRPr="007F7306">
        <w:rPr>
          <w:rFonts w:ascii="Calibri" w:hAnsi="Calibri" w:cs="Calibri"/>
          <w:bCs/>
          <w:spacing w:val="0"/>
          <w:sz w:val="21"/>
          <w:szCs w:val="21"/>
        </w:rPr>
        <w:t>as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 xml:space="preserve"> Keramikpapier und </w:t>
      </w:r>
      <w:r w:rsidR="00EC5684" w:rsidRPr="007F7306">
        <w:rPr>
          <w:rFonts w:ascii="Calibri" w:hAnsi="Calibri" w:cs="Calibri"/>
          <w:bCs/>
          <w:spacing w:val="0"/>
          <w:sz w:val="21"/>
          <w:szCs w:val="21"/>
        </w:rPr>
        <w:t xml:space="preserve">die </w:t>
      </w:r>
      <w:r w:rsidR="00DE6747" w:rsidRPr="007F7306">
        <w:rPr>
          <w:rFonts w:ascii="Calibri" w:hAnsi="Calibri" w:cs="Calibri"/>
          <w:bCs/>
          <w:spacing w:val="0"/>
          <w:sz w:val="21"/>
          <w:szCs w:val="21"/>
        </w:rPr>
        <w:t>B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>eschichtung auch als System</w:t>
      </w:r>
      <w:r w:rsidR="00B355D3" w:rsidRPr="007F7306">
        <w:rPr>
          <w:rFonts w:ascii="Calibri" w:hAnsi="Calibri" w:cs="Calibri"/>
          <w:bCs/>
          <w:spacing w:val="0"/>
          <w:sz w:val="21"/>
          <w:szCs w:val="21"/>
        </w:rPr>
        <w:t>lösung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B355D3" w:rsidRPr="007F7306">
        <w:rPr>
          <w:rFonts w:ascii="Calibri" w:hAnsi="Calibri" w:cs="Calibri"/>
          <w:bCs/>
          <w:spacing w:val="0"/>
          <w:sz w:val="21"/>
          <w:szCs w:val="21"/>
        </w:rPr>
        <w:t>zur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 xml:space="preserve"> einfache</w:t>
      </w:r>
      <w:r w:rsidR="00B355D3" w:rsidRPr="007F7306">
        <w:rPr>
          <w:rFonts w:ascii="Calibri" w:hAnsi="Calibri" w:cs="Calibri"/>
          <w:bCs/>
          <w:spacing w:val="0"/>
          <w:sz w:val="21"/>
          <w:szCs w:val="21"/>
        </w:rPr>
        <w:t>n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 xml:space="preserve"> Anfertigung thermisch belastbarer und emissionssicherer Bauelemente. </w:t>
      </w:r>
      <w:r w:rsidR="00DE6747" w:rsidRPr="007F7306">
        <w:rPr>
          <w:rFonts w:ascii="Calibri" w:hAnsi="Calibri" w:cs="Calibri"/>
          <w:bCs/>
          <w:spacing w:val="0"/>
          <w:sz w:val="21"/>
          <w:szCs w:val="21"/>
        </w:rPr>
        <w:t xml:space="preserve">Passend dazu </w:t>
      </w:r>
      <w:r w:rsidR="00DE6747" w:rsidRPr="007F7306">
        <w:rPr>
          <w:rFonts w:ascii="Calibri" w:hAnsi="Calibri" w:cs="Calibri"/>
          <w:spacing w:val="0"/>
          <w:sz w:val="21"/>
          <w:szCs w:val="21"/>
        </w:rPr>
        <w:t>hat das Unternehmen verschiedene Keramik-Kleb</w:t>
      </w:r>
      <w:r w:rsidR="00980143" w:rsidRPr="007F7306">
        <w:rPr>
          <w:rFonts w:ascii="Calibri" w:hAnsi="Calibri" w:cs="Calibri"/>
          <w:spacing w:val="0"/>
          <w:sz w:val="21"/>
          <w:szCs w:val="21"/>
        </w:rPr>
        <w:t>-</w:t>
      </w:r>
      <w:r w:rsidR="00DE6747" w:rsidRPr="007F7306">
        <w:rPr>
          <w:rFonts w:ascii="Calibri" w:hAnsi="Calibri" w:cs="Calibri"/>
          <w:spacing w:val="0"/>
          <w:sz w:val="21"/>
          <w:szCs w:val="21"/>
        </w:rPr>
        <w:t xml:space="preserve"> und -Dicht</w:t>
      </w:r>
      <w:r w:rsidR="00980143" w:rsidRPr="007F7306">
        <w:rPr>
          <w:rFonts w:ascii="Calibri" w:hAnsi="Calibri" w:cs="Calibri"/>
          <w:spacing w:val="0"/>
          <w:sz w:val="21"/>
          <w:szCs w:val="21"/>
        </w:rPr>
        <w:t>stoffe</w:t>
      </w:r>
      <w:r w:rsidR="00DE6747" w:rsidRPr="007F7306">
        <w:rPr>
          <w:rFonts w:ascii="Calibri" w:hAnsi="Calibri" w:cs="Calibri"/>
          <w:spacing w:val="0"/>
          <w:sz w:val="21"/>
          <w:szCs w:val="21"/>
        </w:rPr>
        <w:t xml:space="preserve"> im Programm, die sich zur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 Befestigung und Montage der Segmente in Gehäusen, Modulen oder Batteriepacks </w:t>
      </w:r>
      <w:r w:rsidR="00DE6747" w:rsidRPr="007F7306">
        <w:rPr>
          <w:rFonts w:ascii="Calibri" w:hAnsi="Calibri" w:cs="Calibri"/>
          <w:spacing w:val="0"/>
          <w:sz w:val="21"/>
          <w:szCs w:val="21"/>
        </w:rPr>
        <w:t>eignen.</w:t>
      </w:r>
    </w:p>
    <w:p w14:paraId="7462718D" w14:textId="77777777" w:rsidR="001155F0" w:rsidRPr="007F7306" w:rsidRDefault="001155F0" w:rsidP="007111EE">
      <w:pPr>
        <w:overflowPunct w:val="0"/>
        <w:spacing w:after="120" w:line="360" w:lineRule="exact"/>
        <w:ind w:left="0"/>
        <w:jc w:val="both"/>
        <w:textAlignment w:val="baseline"/>
        <w:rPr>
          <w:rFonts w:ascii="Calibri" w:hAnsi="Calibri" w:cs="Calibri"/>
          <w:b/>
          <w:bCs/>
          <w:spacing w:val="0"/>
          <w:sz w:val="21"/>
          <w:szCs w:val="21"/>
        </w:rPr>
      </w:pPr>
      <w:r w:rsidRPr="007F7306">
        <w:rPr>
          <w:rFonts w:ascii="Calibri" w:hAnsi="Calibri" w:cs="Calibri"/>
          <w:b/>
          <w:bCs/>
          <w:spacing w:val="0"/>
          <w:sz w:val="21"/>
          <w:szCs w:val="21"/>
        </w:rPr>
        <w:t>Gewichtsdruck einfach visualisieren</w:t>
      </w:r>
    </w:p>
    <w:p w14:paraId="7FAB2641" w14:textId="77777777" w:rsidR="001155F0" w:rsidRPr="007F7306" w:rsidRDefault="007163F7" w:rsidP="007111EE">
      <w:pPr>
        <w:overflowPunct w:val="0"/>
        <w:spacing w:after="120" w:line="360" w:lineRule="exact"/>
        <w:ind w:left="0"/>
        <w:jc w:val="both"/>
        <w:textAlignment w:val="baseline"/>
        <w:rPr>
          <w:rFonts w:ascii="Calibri" w:hAnsi="Calibri" w:cs="Calibri"/>
          <w:bCs/>
          <w:spacing w:val="0"/>
          <w:sz w:val="21"/>
          <w:szCs w:val="21"/>
        </w:rPr>
      </w:pPr>
      <w:r w:rsidRPr="007F7306">
        <w:rPr>
          <w:rFonts w:ascii="Calibri" w:hAnsi="Calibri" w:cs="Calibri"/>
          <w:bCs/>
          <w:spacing w:val="0"/>
          <w:sz w:val="21"/>
          <w:szCs w:val="21"/>
        </w:rPr>
        <w:t>Muss bei</w:t>
      </w:r>
      <w:r w:rsidR="001155F0" w:rsidRPr="007F7306">
        <w:rPr>
          <w:rFonts w:ascii="Calibri" w:hAnsi="Calibri" w:cs="Calibri"/>
          <w:bCs/>
          <w:spacing w:val="0"/>
          <w:sz w:val="21"/>
          <w:szCs w:val="21"/>
        </w:rPr>
        <w:t xml:space="preserve"> der Montage von Baugruppen für die Batterie- und Brennstoffzellentechnik überprüft werden, welchen mechanischen Belastungen wichtige Verbindungsstellen, Träger, Gehäuseflächen oder andere Bauteile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>unterliegen</w:t>
      </w:r>
      <w:r w:rsidR="001155F0" w:rsidRPr="007F7306">
        <w:rPr>
          <w:rFonts w:ascii="Calibri" w:hAnsi="Calibri" w:cs="Calibri"/>
          <w:bCs/>
          <w:spacing w:val="0"/>
          <w:sz w:val="21"/>
          <w:szCs w:val="21"/>
        </w:rPr>
        <w:t>, so erweisen</w:t>
      </w:r>
      <w:r w:rsidR="001155F0" w:rsidRPr="007F7306">
        <w:rPr>
          <w:rFonts w:ascii="Calibri" w:hAnsi="Calibri" w:cs="Calibri"/>
          <w:spacing w:val="0"/>
          <w:sz w:val="21"/>
          <w:szCs w:val="21"/>
        </w:rPr>
        <w:t xml:space="preserve"> 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sich </w:t>
      </w:r>
      <w:r w:rsidR="001155F0" w:rsidRPr="007F7306">
        <w:rPr>
          <w:rFonts w:ascii="Calibri" w:hAnsi="Calibri" w:cs="Calibri"/>
          <w:spacing w:val="0"/>
          <w:sz w:val="21"/>
          <w:szCs w:val="21"/>
        </w:rPr>
        <w:t xml:space="preserve">die </w:t>
      </w:r>
      <w:r w:rsidRPr="007F7306">
        <w:rPr>
          <w:rFonts w:ascii="Calibri" w:hAnsi="Calibri" w:cs="Calibri"/>
          <w:spacing w:val="0"/>
          <w:sz w:val="21"/>
          <w:szCs w:val="21"/>
        </w:rPr>
        <w:t>Prescale-</w:t>
      </w:r>
      <w:r w:rsidR="001155F0" w:rsidRPr="007F7306">
        <w:rPr>
          <w:rFonts w:ascii="Calibri" w:hAnsi="Calibri" w:cs="Calibri"/>
          <w:spacing w:val="0"/>
          <w:sz w:val="21"/>
          <w:szCs w:val="21"/>
        </w:rPr>
        <w:t xml:space="preserve">Messfolien 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von Kager </w:t>
      </w:r>
      <w:r w:rsidR="001155F0" w:rsidRPr="007F7306">
        <w:rPr>
          <w:rFonts w:ascii="Calibri" w:hAnsi="Calibri" w:cs="Calibri"/>
          <w:spacing w:val="0"/>
          <w:sz w:val="21"/>
          <w:szCs w:val="21"/>
        </w:rPr>
        <w:t>a</w:t>
      </w:r>
      <w:r w:rsidR="001155F0" w:rsidRPr="007F7306">
        <w:rPr>
          <w:rFonts w:ascii="Calibri" w:hAnsi="Calibri" w:cs="Calibri"/>
          <w:bCs/>
          <w:spacing w:val="0"/>
          <w:sz w:val="21"/>
          <w:szCs w:val="21"/>
        </w:rPr>
        <w:t xml:space="preserve">ls überaus praktisches Mittel zur Messung und Visualisierung mechanischer Drucklasten.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>„</w:t>
      </w:r>
      <w:r w:rsidR="001155F0" w:rsidRPr="007F7306">
        <w:rPr>
          <w:rFonts w:ascii="Calibri" w:hAnsi="Calibri" w:cs="Calibri"/>
          <w:bCs/>
          <w:spacing w:val="0"/>
          <w:sz w:val="21"/>
          <w:szCs w:val="21"/>
        </w:rPr>
        <w:t>Bis zu einem Wert von 300 Nmm</w:t>
      </w:r>
      <w:r w:rsidR="001155F0" w:rsidRPr="007F7306">
        <w:rPr>
          <w:rFonts w:ascii="Calibri" w:hAnsi="Calibri" w:cs="Calibri"/>
          <w:bCs/>
          <w:spacing w:val="0"/>
          <w:sz w:val="21"/>
          <w:szCs w:val="21"/>
          <w:vertAlign w:val="superscript"/>
        </w:rPr>
        <w:t xml:space="preserve">-2 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verschaffen sich </w:t>
      </w:r>
      <w:r w:rsidR="001155F0" w:rsidRPr="007F7306">
        <w:rPr>
          <w:rFonts w:ascii="Calibri" w:hAnsi="Calibri" w:cs="Calibri"/>
          <w:spacing w:val="0"/>
          <w:sz w:val="21"/>
          <w:szCs w:val="21"/>
        </w:rPr>
        <w:t>Monteure</w:t>
      </w:r>
      <w:r w:rsidRPr="007F7306">
        <w:rPr>
          <w:rFonts w:ascii="Calibri" w:hAnsi="Calibri" w:cs="Calibri"/>
          <w:spacing w:val="0"/>
          <w:sz w:val="21"/>
          <w:szCs w:val="21"/>
        </w:rPr>
        <w:t>,</w:t>
      </w:r>
      <w:r w:rsidR="001155F0" w:rsidRPr="007F7306">
        <w:rPr>
          <w:rFonts w:ascii="Calibri" w:hAnsi="Calibri" w:cs="Calibri"/>
          <w:spacing w:val="0"/>
          <w:sz w:val="21"/>
          <w:szCs w:val="21"/>
        </w:rPr>
        <w:t xml:space="preserve"> Konstrukteure, Qualitätssicherer und Instandhalter damit ein schnelles Bild von Kräfteverteilungen auf Oberflächen oder Verbindungs- und Kontaktstellen</w:t>
      </w:r>
      <w:r w:rsidRPr="007F7306">
        <w:rPr>
          <w:rFonts w:ascii="Calibri" w:hAnsi="Calibri" w:cs="Calibri"/>
          <w:spacing w:val="0"/>
          <w:sz w:val="21"/>
          <w:szCs w:val="21"/>
        </w:rPr>
        <w:t>“, erläutert Claudia Berck.</w:t>
      </w:r>
      <w:r w:rsidR="001155F0" w:rsidRPr="007F7306">
        <w:rPr>
          <w:rFonts w:ascii="Calibri" w:hAnsi="Calibri" w:cs="Calibri"/>
          <w:spacing w:val="0"/>
          <w:sz w:val="21"/>
          <w:szCs w:val="21"/>
        </w:rPr>
        <w:t xml:space="preserve"> Ohne d</w:t>
      </w:r>
      <w:r w:rsidRPr="007F7306">
        <w:rPr>
          <w:rFonts w:ascii="Calibri" w:hAnsi="Calibri" w:cs="Calibri"/>
          <w:spacing w:val="0"/>
          <w:sz w:val="21"/>
          <w:szCs w:val="21"/>
        </w:rPr>
        <w:t>ie Installation</w:t>
      </w:r>
      <w:r w:rsidR="001155F0" w:rsidRPr="007F7306">
        <w:rPr>
          <w:rFonts w:ascii="Calibri" w:hAnsi="Calibri" w:cs="Calibri"/>
          <w:spacing w:val="0"/>
          <w:sz w:val="21"/>
          <w:szCs w:val="21"/>
        </w:rPr>
        <w:t xml:space="preserve"> aufwändiger Apparate- und Sensortechnik lassen sich mit dieser </w:t>
      </w:r>
      <w:proofErr w:type="spellStart"/>
      <w:r w:rsidR="001155F0" w:rsidRPr="007F7306">
        <w:rPr>
          <w:rFonts w:ascii="Calibri" w:hAnsi="Calibri" w:cs="Calibri"/>
          <w:spacing w:val="0"/>
          <w:sz w:val="21"/>
          <w:szCs w:val="21"/>
        </w:rPr>
        <w:t>Multilayer</w:t>
      </w:r>
      <w:proofErr w:type="spellEnd"/>
      <w:r w:rsidR="001155F0" w:rsidRPr="007F7306">
        <w:rPr>
          <w:rFonts w:ascii="Calibri" w:hAnsi="Calibri" w:cs="Calibri"/>
          <w:spacing w:val="0"/>
          <w:sz w:val="21"/>
          <w:szCs w:val="21"/>
        </w:rPr>
        <w:t xml:space="preserve">-Lösung </w:t>
      </w:r>
      <w:r w:rsidR="0011152E" w:rsidRPr="007F7306">
        <w:rPr>
          <w:rFonts w:ascii="Calibri" w:hAnsi="Calibri" w:cs="Calibri"/>
          <w:spacing w:val="0"/>
          <w:sz w:val="21"/>
          <w:szCs w:val="21"/>
        </w:rPr>
        <w:t>z</w:t>
      </w:r>
      <w:r w:rsidR="001155F0" w:rsidRPr="007F7306">
        <w:rPr>
          <w:rFonts w:ascii="Calibri" w:hAnsi="Calibri" w:cs="Calibri"/>
          <w:spacing w:val="0"/>
          <w:sz w:val="21"/>
          <w:szCs w:val="21"/>
        </w:rPr>
        <w:t xml:space="preserve">um Beispiel </w:t>
      </w:r>
      <w:r w:rsidR="001155F0" w:rsidRPr="007F7306">
        <w:rPr>
          <w:rFonts w:ascii="Calibri" w:hAnsi="Calibri" w:cs="Calibri"/>
          <w:bCs/>
          <w:spacing w:val="0"/>
          <w:sz w:val="21"/>
          <w:szCs w:val="21"/>
        </w:rPr>
        <w:t>Passprüfungen</w:t>
      </w:r>
      <w:r w:rsidR="0011152E" w:rsidRPr="007F7306">
        <w:rPr>
          <w:rFonts w:ascii="Calibri" w:hAnsi="Calibri" w:cs="Calibri"/>
          <w:bCs/>
          <w:spacing w:val="0"/>
          <w:sz w:val="21"/>
          <w:szCs w:val="21"/>
        </w:rPr>
        <w:t xml:space="preserve"> oder Belastungstests durchführen und </w:t>
      </w:r>
      <w:r w:rsidR="001155F0" w:rsidRPr="007F7306">
        <w:rPr>
          <w:rFonts w:ascii="Calibri" w:hAnsi="Calibri" w:cs="Calibri"/>
          <w:bCs/>
          <w:spacing w:val="0"/>
          <w:sz w:val="21"/>
          <w:szCs w:val="21"/>
        </w:rPr>
        <w:t>Andruckkräfte</w:t>
      </w:r>
      <w:r w:rsidR="0011152E" w:rsidRPr="007F7306">
        <w:rPr>
          <w:rFonts w:ascii="Calibri" w:hAnsi="Calibri" w:cs="Calibri"/>
          <w:bCs/>
          <w:spacing w:val="0"/>
          <w:sz w:val="21"/>
          <w:szCs w:val="21"/>
        </w:rPr>
        <w:t xml:space="preserve"> überprüfen.</w:t>
      </w:r>
      <w:r w:rsidR="001155F0" w:rsidRPr="007F7306">
        <w:rPr>
          <w:rFonts w:ascii="Calibri" w:hAnsi="Calibri" w:cs="Calibri"/>
          <w:bCs/>
          <w:spacing w:val="0"/>
          <w:sz w:val="21"/>
          <w:szCs w:val="21"/>
        </w:rPr>
        <w:t xml:space="preserve"> Auch zum Messen von Belastungen zwischen reibenden Kontaktflächen sowie für die Prüfung von Stau- und Windungskräften auf gewölbten Flächen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>k</w:t>
      </w:r>
      <w:r w:rsidR="00191D7F" w:rsidRPr="007F7306">
        <w:rPr>
          <w:rFonts w:ascii="Calibri" w:hAnsi="Calibri" w:cs="Calibri"/>
          <w:bCs/>
          <w:spacing w:val="0"/>
          <w:sz w:val="21"/>
          <w:szCs w:val="21"/>
        </w:rPr>
        <w:t xml:space="preserve">ann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>sie eingesetzt werden</w:t>
      </w:r>
      <w:r w:rsidR="001155F0" w:rsidRPr="007F7306">
        <w:rPr>
          <w:rFonts w:ascii="Calibri" w:hAnsi="Calibri" w:cs="Calibri"/>
          <w:bCs/>
          <w:spacing w:val="0"/>
          <w:sz w:val="21"/>
          <w:szCs w:val="21"/>
        </w:rPr>
        <w:t>.</w:t>
      </w:r>
    </w:p>
    <w:p w14:paraId="63E78B84" w14:textId="77777777" w:rsidR="007111EE" w:rsidRPr="007F7306" w:rsidRDefault="001155F0" w:rsidP="007111EE">
      <w:pPr>
        <w:overflowPunct w:val="0"/>
        <w:spacing w:after="120" w:line="360" w:lineRule="exact"/>
        <w:ind w:left="0"/>
        <w:jc w:val="both"/>
        <w:textAlignment w:val="baseline"/>
        <w:rPr>
          <w:rFonts w:ascii="Calibri" w:hAnsi="Calibri" w:cs="Calibri"/>
          <w:spacing w:val="0"/>
          <w:sz w:val="21"/>
          <w:szCs w:val="21"/>
        </w:rPr>
      </w:pPr>
      <w:r w:rsidRPr="007F7306">
        <w:rPr>
          <w:rFonts w:ascii="Calibri" w:hAnsi="Calibri" w:cs="Calibri"/>
          <w:spacing w:val="0"/>
          <w:sz w:val="21"/>
          <w:szCs w:val="21"/>
        </w:rPr>
        <w:t>Kager liefert die Prescale</w:t>
      </w:r>
      <w:r w:rsidR="00C13DA1" w:rsidRPr="007F7306">
        <w:rPr>
          <w:rFonts w:ascii="Calibri" w:hAnsi="Calibri" w:cs="Calibri"/>
          <w:spacing w:val="0"/>
          <w:sz w:val="21"/>
          <w:szCs w:val="21"/>
        </w:rPr>
        <w:t>-M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essfolien auf Rollen mit verschiedenen Lauflängen. </w:t>
      </w:r>
      <w:r w:rsidR="00C13DA1" w:rsidRPr="007F7306">
        <w:rPr>
          <w:rFonts w:ascii="Calibri" w:hAnsi="Calibri" w:cs="Calibri"/>
          <w:spacing w:val="0"/>
          <w:sz w:val="21"/>
          <w:szCs w:val="21"/>
        </w:rPr>
        <w:t xml:space="preserve">Davon lassen sich </w:t>
      </w:r>
      <w:r w:rsidRPr="007F7306">
        <w:rPr>
          <w:rFonts w:ascii="Calibri" w:hAnsi="Calibri" w:cs="Calibri"/>
          <w:spacing w:val="0"/>
          <w:sz w:val="21"/>
          <w:szCs w:val="21"/>
        </w:rPr>
        <w:t>die passenden Stücke abschneiden</w:t>
      </w:r>
      <w:r w:rsidR="00C13DA1" w:rsidRPr="007F7306">
        <w:rPr>
          <w:rFonts w:ascii="Calibri" w:hAnsi="Calibri" w:cs="Calibri"/>
          <w:spacing w:val="0"/>
          <w:sz w:val="21"/>
          <w:szCs w:val="21"/>
        </w:rPr>
        <w:t>, um s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ie </w:t>
      </w:r>
      <w:r w:rsidR="00C13DA1" w:rsidRPr="007F7306">
        <w:rPr>
          <w:rFonts w:ascii="Calibri" w:hAnsi="Calibri" w:cs="Calibri"/>
          <w:spacing w:val="0"/>
          <w:sz w:val="21"/>
          <w:szCs w:val="21"/>
        </w:rPr>
        <w:t xml:space="preserve">dann 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auf oder zwischen die Wirkflächen </w:t>
      </w:r>
      <w:r w:rsidR="00191D7F" w:rsidRPr="007F7306">
        <w:rPr>
          <w:rFonts w:ascii="Calibri" w:hAnsi="Calibri" w:cs="Calibri"/>
          <w:spacing w:val="0"/>
          <w:sz w:val="21"/>
          <w:szCs w:val="21"/>
        </w:rPr>
        <w:t xml:space="preserve">zu 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legen. </w:t>
      </w:r>
      <w:r w:rsidR="00191D7F" w:rsidRPr="007F7306">
        <w:rPr>
          <w:rFonts w:ascii="Calibri" w:hAnsi="Calibri" w:cs="Calibri"/>
          <w:spacing w:val="0"/>
          <w:sz w:val="21"/>
          <w:szCs w:val="21"/>
        </w:rPr>
        <w:t xml:space="preserve">Wird 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eine mechanische Last aufgebracht, zerplatzen im Inneren der </w:t>
      </w:r>
      <w:proofErr w:type="spellStart"/>
      <w:r w:rsidRPr="007F7306">
        <w:rPr>
          <w:rFonts w:ascii="Calibri" w:hAnsi="Calibri" w:cs="Calibri"/>
          <w:spacing w:val="0"/>
          <w:sz w:val="21"/>
          <w:szCs w:val="21"/>
        </w:rPr>
        <w:t>Multilayer</w:t>
      </w:r>
      <w:proofErr w:type="spellEnd"/>
      <w:r w:rsidRPr="007F7306">
        <w:rPr>
          <w:rFonts w:ascii="Calibri" w:hAnsi="Calibri" w:cs="Calibri"/>
          <w:spacing w:val="0"/>
          <w:sz w:val="21"/>
          <w:szCs w:val="21"/>
        </w:rPr>
        <w:t xml:space="preserve">-Folie viele tausend Mikrofarbkapseln und hinterlassen ein </w:t>
      </w:r>
      <w:proofErr w:type="spellStart"/>
      <w:r w:rsidR="00C13DA1" w:rsidRPr="007F7306">
        <w:rPr>
          <w:rFonts w:ascii="Calibri" w:hAnsi="Calibri" w:cs="Calibri"/>
          <w:spacing w:val="0"/>
          <w:sz w:val="21"/>
          <w:szCs w:val="21"/>
        </w:rPr>
        <w:t>magentarotes</w:t>
      </w:r>
      <w:proofErr w:type="spellEnd"/>
      <w:r w:rsidR="00C13DA1" w:rsidRPr="007F7306">
        <w:rPr>
          <w:rFonts w:ascii="Calibri" w:hAnsi="Calibri" w:cs="Calibri"/>
          <w:spacing w:val="0"/>
          <w:sz w:val="21"/>
          <w:szCs w:val="21"/>
        </w:rPr>
        <w:t xml:space="preserve"> </w:t>
      </w:r>
      <w:r w:rsidRPr="007F7306">
        <w:rPr>
          <w:rFonts w:ascii="Calibri" w:hAnsi="Calibri" w:cs="Calibri"/>
          <w:spacing w:val="0"/>
          <w:sz w:val="21"/>
          <w:szCs w:val="21"/>
        </w:rPr>
        <w:t>Druckbild. Es ist irreversibel und vermittelt einen klar erkennbaren Eindruck von den aufgebrachten Kräften</w:t>
      </w:r>
      <w:r w:rsidR="00775AA8" w:rsidRPr="007F7306">
        <w:rPr>
          <w:rFonts w:ascii="Calibri" w:hAnsi="Calibri" w:cs="Calibri"/>
          <w:spacing w:val="0"/>
          <w:sz w:val="21"/>
          <w:szCs w:val="21"/>
        </w:rPr>
        <w:t xml:space="preserve"> und ihrer Verteilung</w:t>
      </w:r>
      <w:r w:rsidR="001955C6" w:rsidRPr="007F7306">
        <w:rPr>
          <w:rFonts w:ascii="Calibri" w:hAnsi="Calibri" w:cs="Calibri"/>
          <w:spacing w:val="0"/>
          <w:sz w:val="21"/>
          <w:szCs w:val="21"/>
        </w:rPr>
        <w:t xml:space="preserve"> in der Fläche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. </w:t>
      </w:r>
      <w:bookmarkStart w:id="0" w:name="_Hlk53042096"/>
      <w:r w:rsidR="00C13DA1" w:rsidRPr="007F7306">
        <w:rPr>
          <w:rFonts w:ascii="Calibri" w:hAnsi="Calibri" w:cs="Calibri"/>
          <w:spacing w:val="0"/>
          <w:sz w:val="21"/>
          <w:szCs w:val="21"/>
        </w:rPr>
        <w:t>„</w:t>
      </w:r>
      <w:r w:rsidRPr="007F7306">
        <w:rPr>
          <w:rFonts w:ascii="Calibri" w:hAnsi="Calibri" w:cs="Calibri"/>
          <w:spacing w:val="0"/>
          <w:sz w:val="21"/>
          <w:szCs w:val="21"/>
        </w:rPr>
        <w:t>Für erste Vor-Ort-</w:t>
      </w:r>
      <w:r w:rsidR="00B355D3" w:rsidRPr="007F7306">
        <w:rPr>
          <w:rFonts w:ascii="Calibri" w:hAnsi="Calibri" w:cs="Calibri"/>
          <w:spacing w:val="0"/>
          <w:sz w:val="21"/>
          <w:szCs w:val="21"/>
        </w:rPr>
        <w:t>Prüfungen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 kann die Farbintensität des Druckbildes mit einer Genauigkeit von ± 10 Prozent anhand einer mitgelieferten Farbskala abgeglichen werden. Bei höheren </w:t>
      </w:r>
      <w:r w:rsidR="00C13DA1" w:rsidRPr="007F7306">
        <w:rPr>
          <w:rFonts w:ascii="Calibri" w:hAnsi="Calibri" w:cs="Calibri"/>
          <w:spacing w:val="0"/>
          <w:sz w:val="21"/>
          <w:szCs w:val="21"/>
        </w:rPr>
        <w:t>An</w:t>
      </w:r>
      <w:r w:rsidR="00B355D3" w:rsidRPr="007F7306">
        <w:rPr>
          <w:rFonts w:ascii="Calibri" w:hAnsi="Calibri" w:cs="Calibri"/>
          <w:spacing w:val="0"/>
          <w:sz w:val="21"/>
          <w:szCs w:val="21"/>
        </w:rPr>
        <w:t xml:space="preserve">sprüchen </w:t>
      </w:r>
      <w:r w:rsidR="00C13DA1" w:rsidRPr="007F7306">
        <w:rPr>
          <w:rFonts w:ascii="Calibri" w:hAnsi="Calibri" w:cs="Calibri"/>
          <w:spacing w:val="0"/>
          <w:sz w:val="21"/>
          <w:szCs w:val="21"/>
        </w:rPr>
        <w:t xml:space="preserve">an die </w:t>
      </w:r>
      <w:r w:rsidRPr="007F7306">
        <w:rPr>
          <w:rFonts w:ascii="Calibri" w:hAnsi="Calibri" w:cs="Calibri"/>
          <w:spacing w:val="0"/>
          <w:sz w:val="21"/>
          <w:szCs w:val="21"/>
        </w:rPr>
        <w:t>Genauigkeit empf</w:t>
      </w:r>
      <w:r w:rsidR="00C13DA1" w:rsidRPr="007F7306">
        <w:rPr>
          <w:rFonts w:ascii="Calibri" w:hAnsi="Calibri" w:cs="Calibri"/>
          <w:spacing w:val="0"/>
          <w:sz w:val="21"/>
          <w:szCs w:val="21"/>
        </w:rPr>
        <w:t>ehlen wir den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 Einsatz eines optischen Messsystems mit Scanner und Software</w:t>
      </w:r>
      <w:r w:rsidR="00C13DA1" w:rsidRPr="007F7306">
        <w:rPr>
          <w:rFonts w:ascii="Calibri" w:hAnsi="Calibri" w:cs="Calibri"/>
          <w:spacing w:val="0"/>
          <w:sz w:val="21"/>
          <w:szCs w:val="21"/>
        </w:rPr>
        <w:t>.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 Damit lassen sich Genauigkeiten von bis zu ± 2,0 Prozent erzielen</w:t>
      </w:r>
      <w:r w:rsidR="00191D7F" w:rsidRPr="007F7306">
        <w:rPr>
          <w:rFonts w:ascii="Calibri" w:hAnsi="Calibri" w:cs="Calibri"/>
          <w:spacing w:val="0"/>
          <w:sz w:val="21"/>
          <w:szCs w:val="21"/>
        </w:rPr>
        <w:t xml:space="preserve">, </w:t>
      </w:r>
      <w:r w:rsidRPr="007F7306">
        <w:rPr>
          <w:rFonts w:ascii="Calibri" w:hAnsi="Calibri" w:cs="Calibri"/>
          <w:spacing w:val="0"/>
          <w:sz w:val="21"/>
          <w:szCs w:val="21"/>
        </w:rPr>
        <w:t>3D-</w:t>
      </w:r>
      <w:r w:rsidR="00B355D3" w:rsidRPr="007F7306">
        <w:rPr>
          <w:rFonts w:ascii="Calibri" w:hAnsi="Calibri" w:cs="Calibri"/>
          <w:spacing w:val="0"/>
          <w:sz w:val="21"/>
          <w:szCs w:val="21"/>
        </w:rPr>
        <w:t>Views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 erzeugen</w:t>
      </w:r>
      <w:r w:rsidR="00191D7F" w:rsidRPr="007F7306">
        <w:rPr>
          <w:rFonts w:ascii="Calibri" w:hAnsi="Calibri" w:cs="Calibri"/>
          <w:spacing w:val="0"/>
          <w:sz w:val="21"/>
          <w:szCs w:val="21"/>
        </w:rPr>
        <w:t xml:space="preserve"> sowie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 Verläufe darstellen</w:t>
      </w:r>
      <w:r w:rsidR="00C13DA1" w:rsidRPr="007F7306">
        <w:rPr>
          <w:rFonts w:ascii="Calibri" w:hAnsi="Calibri" w:cs="Calibri"/>
          <w:spacing w:val="0"/>
          <w:sz w:val="21"/>
          <w:szCs w:val="21"/>
        </w:rPr>
        <w:t>“, erklärt Claudia Berck.</w:t>
      </w:r>
      <w:bookmarkEnd w:id="0"/>
    </w:p>
    <w:p w14:paraId="44E02331" w14:textId="77777777" w:rsidR="001155F0" w:rsidRPr="007F7306" w:rsidRDefault="00C13DA1" w:rsidP="007111EE">
      <w:pPr>
        <w:overflowPunct w:val="0"/>
        <w:spacing w:after="120" w:line="360" w:lineRule="exact"/>
        <w:ind w:left="0"/>
        <w:jc w:val="both"/>
        <w:textAlignment w:val="baseline"/>
        <w:rPr>
          <w:rFonts w:ascii="Calibri" w:hAnsi="Calibri" w:cs="Calibri"/>
          <w:spacing w:val="0"/>
          <w:sz w:val="21"/>
          <w:szCs w:val="21"/>
        </w:rPr>
      </w:pPr>
      <w:r w:rsidRPr="007F7306">
        <w:rPr>
          <w:rFonts w:ascii="Calibri" w:hAnsi="Calibri" w:cs="Calibri"/>
          <w:spacing w:val="0"/>
          <w:sz w:val="21"/>
          <w:szCs w:val="21"/>
        </w:rPr>
        <w:t xml:space="preserve">Im </w:t>
      </w:r>
      <w:r w:rsidR="001155F0" w:rsidRPr="007F7306">
        <w:rPr>
          <w:rFonts w:ascii="Calibri" w:hAnsi="Calibri" w:cs="Calibri"/>
          <w:spacing w:val="0"/>
          <w:sz w:val="21"/>
          <w:szCs w:val="21"/>
        </w:rPr>
        <w:t xml:space="preserve">Gesamtprogramm 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von Kager finden sich </w:t>
      </w:r>
      <w:r w:rsidR="001155F0" w:rsidRPr="007F7306">
        <w:rPr>
          <w:rFonts w:ascii="Calibri" w:hAnsi="Calibri" w:cs="Calibri"/>
          <w:spacing w:val="0"/>
          <w:sz w:val="21"/>
          <w:szCs w:val="21"/>
        </w:rPr>
        <w:t xml:space="preserve">zahlreiche weitere Spezial- und Nischenprodukte, die bei der Montage </w:t>
      </w:r>
      <w:r w:rsidR="001155F0" w:rsidRPr="007F7306">
        <w:rPr>
          <w:rFonts w:ascii="Calibri" w:hAnsi="Calibri" w:cs="Calibri"/>
          <w:bCs/>
          <w:spacing w:val="0"/>
          <w:sz w:val="21"/>
          <w:szCs w:val="21"/>
        </w:rPr>
        <w:t xml:space="preserve">alternativer Systeme zur Energiegewinnung und -speicherung wertvolle Dienste leisten können. Zudem </w:t>
      </w:r>
      <w:r w:rsidR="007111EE" w:rsidRPr="007F7306">
        <w:rPr>
          <w:rFonts w:ascii="Calibri" w:hAnsi="Calibri" w:cs="Calibri"/>
          <w:bCs/>
          <w:spacing w:val="0"/>
          <w:sz w:val="21"/>
          <w:szCs w:val="21"/>
        </w:rPr>
        <w:t xml:space="preserve">gilt </w:t>
      </w:r>
      <w:r w:rsidR="001155F0" w:rsidRPr="007F7306">
        <w:rPr>
          <w:rFonts w:ascii="Calibri" w:hAnsi="Calibri" w:cs="Calibri"/>
          <w:bCs/>
          <w:spacing w:val="0"/>
          <w:sz w:val="21"/>
          <w:szCs w:val="21"/>
        </w:rPr>
        <w:t xml:space="preserve">das Unternehmen </w:t>
      </w:r>
      <w:r w:rsidR="007111EE" w:rsidRPr="007F7306">
        <w:rPr>
          <w:rFonts w:ascii="Calibri" w:hAnsi="Calibri" w:cs="Calibri"/>
          <w:bCs/>
          <w:spacing w:val="0"/>
          <w:sz w:val="21"/>
          <w:szCs w:val="21"/>
        </w:rPr>
        <w:t>als Spezialist für</w:t>
      </w:r>
      <w:r w:rsidR="001155F0" w:rsidRPr="007F7306">
        <w:rPr>
          <w:rFonts w:ascii="Calibri" w:hAnsi="Calibri" w:cs="Calibri"/>
          <w:bCs/>
          <w:spacing w:val="0"/>
          <w:sz w:val="21"/>
          <w:szCs w:val="21"/>
        </w:rPr>
        <w:t xml:space="preserve"> die </w:t>
      </w:r>
      <w:r w:rsidR="001155F0" w:rsidRPr="007F7306">
        <w:rPr>
          <w:rFonts w:ascii="Calibri" w:hAnsi="Calibri" w:cs="Calibri"/>
          <w:spacing w:val="0"/>
          <w:sz w:val="21"/>
          <w:szCs w:val="21"/>
        </w:rPr>
        <w:t xml:space="preserve">kurzfristige Lieferung kleiner Losgrößen. </w:t>
      </w:r>
      <w:proofErr w:type="spellStart"/>
      <w:r w:rsidR="001155F0" w:rsidRPr="007F7306">
        <w:rPr>
          <w:rFonts w:ascii="Calibri" w:hAnsi="Calibri" w:cs="Calibri"/>
          <w:i/>
          <w:iCs/>
          <w:spacing w:val="0"/>
          <w:sz w:val="21"/>
          <w:szCs w:val="21"/>
        </w:rPr>
        <w:t>ms</w:t>
      </w:r>
      <w:proofErr w:type="spellEnd"/>
    </w:p>
    <w:p w14:paraId="65B2D947" w14:textId="77777777" w:rsidR="007111EE" w:rsidRPr="007F7306" w:rsidRDefault="007111EE" w:rsidP="001155F0">
      <w:pPr>
        <w:overflowPunct w:val="0"/>
        <w:spacing w:line="360" w:lineRule="auto"/>
        <w:ind w:left="0"/>
        <w:jc w:val="both"/>
        <w:textAlignment w:val="baseline"/>
        <w:rPr>
          <w:rFonts w:ascii="Calibri" w:hAnsi="Calibri" w:cs="Calibri"/>
          <w:i/>
          <w:spacing w:val="0"/>
          <w:sz w:val="16"/>
          <w:szCs w:val="16"/>
        </w:rPr>
      </w:pPr>
    </w:p>
    <w:p w14:paraId="194667C4" w14:textId="77777777" w:rsidR="001155F0" w:rsidRPr="007F7306" w:rsidRDefault="00C23CD3" w:rsidP="001155F0">
      <w:pPr>
        <w:overflowPunct w:val="0"/>
        <w:spacing w:line="360" w:lineRule="auto"/>
        <w:ind w:left="0"/>
        <w:jc w:val="both"/>
        <w:textAlignment w:val="baseline"/>
        <w:rPr>
          <w:rFonts w:ascii="Calibri" w:hAnsi="Calibri" w:cs="Calibri"/>
          <w:i/>
          <w:spacing w:val="0"/>
          <w:sz w:val="16"/>
          <w:szCs w:val="16"/>
        </w:rPr>
      </w:pPr>
      <w:r w:rsidRPr="007F7306">
        <w:rPr>
          <w:rFonts w:ascii="Calibri" w:hAnsi="Calibri" w:cs="Calibri"/>
          <w:i/>
          <w:spacing w:val="0"/>
          <w:sz w:val="16"/>
          <w:szCs w:val="16"/>
        </w:rPr>
        <w:t>682</w:t>
      </w:r>
      <w:r w:rsidR="001155F0" w:rsidRPr="007F7306">
        <w:rPr>
          <w:rFonts w:ascii="Calibri" w:hAnsi="Calibri" w:cs="Calibri"/>
          <w:i/>
          <w:spacing w:val="0"/>
          <w:sz w:val="16"/>
          <w:szCs w:val="16"/>
        </w:rPr>
        <w:t xml:space="preserve"> Wörter/ </w:t>
      </w:r>
      <w:r w:rsidRPr="007F7306">
        <w:rPr>
          <w:rFonts w:ascii="Calibri" w:hAnsi="Calibri" w:cs="Calibri"/>
          <w:i/>
          <w:spacing w:val="0"/>
          <w:sz w:val="16"/>
          <w:szCs w:val="16"/>
        </w:rPr>
        <w:t>5.526</w:t>
      </w:r>
      <w:r w:rsidR="001155F0" w:rsidRPr="007F7306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 </w:t>
      </w:r>
      <w:r w:rsidR="001155F0" w:rsidRPr="007F7306">
        <w:rPr>
          <w:rFonts w:ascii="Calibri" w:hAnsi="Calibri" w:cs="Calibri"/>
          <w:i/>
          <w:spacing w:val="0"/>
          <w:sz w:val="16"/>
          <w:szCs w:val="16"/>
        </w:rPr>
        <w:tab/>
      </w:r>
      <w:r w:rsidR="001155F0" w:rsidRPr="007F7306">
        <w:rPr>
          <w:rFonts w:ascii="Calibri" w:hAnsi="Calibri" w:cs="Calibri"/>
          <w:i/>
          <w:spacing w:val="0"/>
          <w:sz w:val="16"/>
          <w:szCs w:val="16"/>
        </w:rPr>
        <w:tab/>
        <w:t xml:space="preserve">    Autor: Michael Stöcker, </w:t>
      </w:r>
      <w:proofErr w:type="spellStart"/>
      <w:r w:rsidR="001155F0" w:rsidRPr="007F7306">
        <w:rPr>
          <w:rFonts w:ascii="Calibri" w:hAnsi="Calibri" w:cs="Calibri"/>
          <w:i/>
          <w:spacing w:val="0"/>
          <w:sz w:val="16"/>
          <w:szCs w:val="16"/>
        </w:rPr>
        <w:t>Freier</w:t>
      </w:r>
      <w:proofErr w:type="spellEnd"/>
      <w:r w:rsidR="001155F0" w:rsidRPr="007F7306">
        <w:rPr>
          <w:rFonts w:ascii="Calibri" w:hAnsi="Calibri" w:cs="Calibri"/>
          <w:i/>
          <w:spacing w:val="0"/>
          <w:sz w:val="16"/>
          <w:szCs w:val="16"/>
        </w:rPr>
        <w:t xml:space="preserve"> Fachjournalist, Darmstadt</w:t>
      </w:r>
    </w:p>
    <w:p w14:paraId="3D077E0E" w14:textId="77777777" w:rsidR="00BB562D" w:rsidRPr="007F7306" w:rsidRDefault="00BB562D" w:rsidP="00BB562D">
      <w:pPr>
        <w:adjustRightInd/>
        <w:ind w:left="0" w:right="-284"/>
        <w:rPr>
          <w:rFonts w:ascii="Calibri" w:hAnsi="Calibri" w:cs="Calibri"/>
          <w:b/>
          <w:i/>
          <w:spacing w:val="0"/>
          <w:sz w:val="21"/>
          <w:szCs w:val="21"/>
        </w:rPr>
      </w:pPr>
    </w:p>
    <w:p w14:paraId="637BAD3C" w14:textId="77777777" w:rsidR="00BB562D" w:rsidRPr="007F7306" w:rsidRDefault="00BB562D" w:rsidP="00BB562D">
      <w:pPr>
        <w:adjustRightInd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7F7306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7F7306">
        <w:rPr>
          <w:rFonts w:ascii="Calibri" w:hAnsi="Calibri" w:cs="Calibri"/>
          <w:b/>
          <w:spacing w:val="0"/>
          <w:sz w:val="21"/>
          <w:szCs w:val="21"/>
        </w:rPr>
        <w:t xml:space="preserve">Text und Bilder stehen Ihnen unter </w:t>
      </w:r>
      <w:r w:rsidRPr="007F7306">
        <w:rPr>
          <w:rFonts w:ascii="Calibri" w:hAnsi="Calibri" w:cs="Calibri"/>
          <w:b/>
          <w:spacing w:val="0"/>
          <w:sz w:val="21"/>
          <w:szCs w:val="21"/>
          <w:u w:val="single"/>
        </w:rPr>
        <w:t>www.pr-box.de</w:t>
      </w:r>
      <w:r w:rsidRPr="007F7306">
        <w:rPr>
          <w:rFonts w:ascii="Calibri" w:hAnsi="Calibri" w:cs="Calibri"/>
          <w:b/>
          <w:spacing w:val="0"/>
          <w:sz w:val="21"/>
          <w:szCs w:val="21"/>
        </w:rPr>
        <w:t xml:space="preserve"> zur Verfügung!</w:t>
      </w:r>
    </w:p>
    <w:p w14:paraId="1AB1C1F2" w14:textId="77777777" w:rsidR="001155F0" w:rsidRPr="007F7306" w:rsidRDefault="001155F0" w:rsidP="001155F0">
      <w:pPr>
        <w:overflowPunct w:val="0"/>
        <w:ind w:left="0" w:right="-284"/>
        <w:textAlignment w:val="baseline"/>
        <w:outlineLvl w:val="0"/>
        <w:rPr>
          <w:rFonts w:ascii="Calibri" w:hAnsi="Calibri" w:cs="Calibri"/>
          <w:b/>
          <w:i/>
          <w:spacing w:val="0"/>
          <w:sz w:val="21"/>
          <w:szCs w:val="21"/>
        </w:rPr>
      </w:pPr>
    </w:p>
    <w:p w14:paraId="306A3104" w14:textId="77777777" w:rsidR="001155F0" w:rsidRPr="007F7306" w:rsidRDefault="001155F0" w:rsidP="001155F0">
      <w:pPr>
        <w:overflowPunct w:val="0"/>
        <w:ind w:left="0" w:right="-284"/>
        <w:textAlignment w:val="baseline"/>
        <w:outlineLvl w:val="0"/>
        <w:rPr>
          <w:rFonts w:ascii="Calibri" w:hAnsi="Calibri" w:cs="Calibri"/>
          <w:bCs/>
          <w:iCs/>
          <w:spacing w:val="0"/>
          <w:sz w:val="21"/>
          <w:szCs w:val="21"/>
        </w:rPr>
      </w:pPr>
    </w:p>
    <w:p w14:paraId="74E72098" w14:textId="77777777" w:rsidR="001155F0" w:rsidRPr="007F7306" w:rsidRDefault="001155F0" w:rsidP="001155F0">
      <w:pPr>
        <w:overflowPunct w:val="0"/>
        <w:spacing w:after="120"/>
        <w:ind w:left="0"/>
        <w:jc w:val="both"/>
        <w:textAlignment w:val="baseline"/>
        <w:outlineLvl w:val="0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7F7306">
        <w:rPr>
          <w:rFonts w:ascii="Calibri" w:hAnsi="Calibri" w:cs="Calibri"/>
          <w:i/>
          <w:spacing w:val="0"/>
          <w:sz w:val="21"/>
          <w:szCs w:val="21"/>
          <w:u w:val="single"/>
        </w:rPr>
        <w:lastRenderedPageBreak/>
        <w:t>Bildlegenden (</w:t>
      </w:r>
      <w:r w:rsidR="00A10739" w:rsidRPr="007F7306">
        <w:rPr>
          <w:rFonts w:ascii="Calibri" w:hAnsi="Calibri" w:cs="Calibri"/>
          <w:i/>
          <w:spacing w:val="0"/>
          <w:sz w:val="21"/>
          <w:szCs w:val="21"/>
          <w:u w:val="single"/>
        </w:rPr>
        <w:t>4</w:t>
      </w:r>
      <w:r w:rsidRPr="007F7306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61DA659F" w14:textId="77777777" w:rsidR="001155F0" w:rsidRPr="007F7306" w:rsidRDefault="001155F0" w:rsidP="001155F0">
      <w:pPr>
        <w:overflowPunct w:val="0"/>
        <w:spacing w:after="120"/>
        <w:ind w:left="0"/>
        <w:jc w:val="both"/>
        <w:textAlignment w:val="baseline"/>
        <w:rPr>
          <w:rFonts w:ascii="Calibri" w:hAnsi="Calibri" w:cs="Calibri"/>
          <w:i/>
          <w:spacing w:val="0"/>
          <w:sz w:val="21"/>
          <w:szCs w:val="21"/>
        </w:rPr>
      </w:pPr>
      <w:r w:rsidRPr="007F7306">
        <w:rPr>
          <w:rFonts w:ascii="Calibri" w:hAnsi="Calibri" w:cs="Calibri"/>
          <w:i/>
          <w:spacing w:val="0"/>
          <w:sz w:val="21"/>
          <w:szCs w:val="21"/>
        </w:rPr>
        <w:t xml:space="preserve">Bild </w:t>
      </w:r>
      <w:r w:rsidR="00AF61B4" w:rsidRPr="007F7306">
        <w:rPr>
          <w:rFonts w:ascii="Calibri" w:hAnsi="Calibri" w:cs="Calibri"/>
          <w:i/>
          <w:spacing w:val="0"/>
          <w:sz w:val="21"/>
          <w:szCs w:val="21"/>
        </w:rPr>
        <w:t>1</w:t>
      </w:r>
      <w:r w:rsidRPr="007F7306">
        <w:rPr>
          <w:rFonts w:ascii="Calibri" w:hAnsi="Calibri" w:cs="Calibri"/>
          <w:i/>
          <w:spacing w:val="0"/>
          <w:sz w:val="21"/>
          <w:szCs w:val="21"/>
        </w:rPr>
        <w:t>: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 </w:t>
      </w:r>
      <w:bookmarkStart w:id="1" w:name="_Hlk43102812"/>
      <w:r w:rsidRPr="007F7306">
        <w:rPr>
          <w:rFonts w:ascii="Calibri" w:hAnsi="Calibri" w:cs="Calibri"/>
          <w:spacing w:val="0"/>
          <w:sz w:val="21"/>
          <w:szCs w:val="21"/>
        </w:rPr>
        <w:t xml:space="preserve">Für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 xml:space="preserve">die funktionelle Trennung und Isolation von Baugruppen-Komponenten bietet </w:t>
      </w:r>
      <w:r w:rsidR="00421FF7" w:rsidRPr="007F7306">
        <w:rPr>
          <w:rFonts w:ascii="Calibri" w:hAnsi="Calibri" w:cs="Calibri"/>
          <w:bCs/>
          <w:spacing w:val="0"/>
          <w:sz w:val="21"/>
          <w:szCs w:val="21"/>
        </w:rPr>
        <w:t xml:space="preserve">Kager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 xml:space="preserve">flexible Keramik-Halbzeuge 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in Form von Platten, Matten und Papieren. </w:t>
      </w:r>
      <w:r w:rsidRPr="007F7306">
        <w:rPr>
          <w:rFonts w:ascii="Calibri" w:hAnsi="Calibri" w:cs="Calibri"/>
          <w:i/>
          <w:spacing w:val="0"/>
          <w:sz w:val="21"/>
          <w:szCs w:val="21"/>
        </w:rPr>
        <w:t xml:space="preserve">(Bild: </w:t>
      </w:r>
      <w:proofErr w:type="spellStart"/>
      <w:r w:rsidRPr="007F7306">
        <w:rPr>
          <w:rFonts w:ascii="Calibri" w:hAnsi="Calibri" w:cs="Calibri"/>
          <w:i/>
          <w:spacing w:val="0"/>
          <w:sz w:val="21"/>
          <w:szCs w:val="21"/>
        </w:rPr>
        <w:t>Haltner</w:t>
      </w:r>
      <w:proofErr w:type="spellEnd"/>
      <w:r w:rsidRPr="007F7306">
        <w:rPr>
          <w:rFonts w:ascii="Calibri" w:hAnsi="Calibri" w:cs="Calibri"/>
          <w:i/>
          <w:spacing w:val="0"/>
          <w:sz w:val="21"/>
          <w:szCs w:val="21"/>
        </w:rPr>
        <w:t>/ Kager)</w:t>
      </w:r>
      <w:bookmarkEnd w:id="1"/>
    </w:p>
    <w:p w14:paraId="12796F17" w14:textId="77777777" w:rsidR="00C13DA1" w:rsidRPr="007F7306" w:rsidRDefault="00C13DA1" w:rsidP="001155F0">
      <w:pPr>
        <w:overflowPunct w:val="0"/>
        <w:spacing w:after="120"/>
        <w:ind w:left="0"/>
        <w:jc w:val="both"/>
        <w:textAlignment w:val="baseline"/>
        <w:rPr>
          <w:rFonts w:ascii="Calibri" w:hAnsi="Calibri" w:cs="Calibri"/>
          <w:i/>
          <w:spacing w:val="0"/>
          <w:sz w:val="21"/>
          <w:szCs w:val="21"/>
        </w:rPr>
      </w:pPr>
      <w:r w:rsidRPr="007F7306">
        <w:rPr>
          <w:rFonts w:ascii="Calibri" w:hAnsi="Calibri" w:cs="Calibri"/>
          <w:i/>
          <w:spacing w:val="0"/>
          <w:sz w:val="21"/>
          <w:szCs w:val="21"/>
        </w:rPr>
        <w:t xml:space="preserve">Bild 2: </w:t>
      </w:r>
      <w:r w:rsidRPr="007F7306">
        <w:rPr>
          <w:rFonts w:ascii="Calibri" w:hAnsi="Calibri" w:cs="Calibri"/>
          <w:iCs/>
          <w:spacing w:val="0"/>
          <w:sz w:val="21"/>
          <w:szCs w:val="21"/>
        </w:rPr>
        <w:t>Firmenchef</w:t>
      </w:r>
      <w:r w:rsidR="00421FF7" w:rsidRPr="007F7306">
        <w:rPr>
          <w:rFonts w:ascii="Calibri" w:hAnsi="Calibri" w:cs="Calibri"/>
          <w:iCs/>
          <w:spacing w:val="0"/>
          <w:sz w:val="21"/>
          <w:szCs w:val="21"/>
        </w:rPr>
        <w:t>in</w:t>
      </w:r>
      <w:r w:rsidRPr="007F7306">
        <w:rPr>
          <w:rFonts w:ascii="Calibri" w:hAnsi="Calibri" w:cs="Calibri"/>
          <w:iCs/>
          <w:spacing w:val="0"/>
          <w:sz w:val="21"/>
          <w:szCs w:val="21"/>
        </w:rPr>
        <w:t xml:space="preserve"> Claudia Berck: „Wir verzeichnen eine </w:t>
      </w:r>
      <w:r w:rsidR="00421FF7" w:rsidRPr="007F7306">
        <w:rPr>
          <w:rFonts w:ascii="Calibri" w:hAnsi="Calibri" w:cs="Calibri"/>
          <w:iCs/>
          <w:spacing w:val="0"/>
          <w:sz w:val="21"/>
          <w:szCs w:val="21"/>
        </w:rPr>
        <w:t>wachsende</w:t>
      </w:r>
      <w:r w:rsidRPr="007F7306">
        <w:rPr>
          <w:rFonts w:ascii="Calibri" w:hAnsi="Calibri" w:cs="Calibri"/>
          <w:iCs/>
          <w:spacing w:val="0"/>
          <w:sz w:val="21"/>
          <w:szCs w:val="21"/>
        </w:rPr>
        <w:t xml:space="preserve"> Nachfrage aus der Batterie- und der Brennstoffzellentechnik, wo viele unserer Spezialprodukte die Montage elektrothermischer und leistungselektronischer Baugruppen vereinfachen.“</w:t>
      </w:r>
      <w:r w:rsidRPr="007F7306">
        <w:rPr>
          <w:rFonts w:ascii="Calibri" w:hAnsi="Calibri" w:cs="Calibri"/>
          <w:i/>
          <w:spacing w:val="0"/>
          <w:sz w:val="21"/>
          <w:szCs w:val="21"/>
        </w:rPr>
        <w:t xml:space="preserve"> (Bild: Kager)</w:t>
      </w:r>
    </w:p>
    <w:p w14:paraId="57A76F2A" w14:textId="77777777" w:rsidR="001155F0" w:rsidRPr="007F7306" w:rsidRDefault="001155F0" w:rsidP="001155F0">
      <w:pPr>
        <w:overflowPunct w:val="0"/>
        <w:spacing w:after="120"/>
        <w:ind w:left="0"/>
        <w:jc w:val="both"/>
        <w:textAlignment w:val="baseline"/>
        <w:rPr>
          <w:rFonts w:ascii="Calibri" w:hAnsi="Calibri" w:cs="Calibri"/>
          <w:spacing w:val="0"/>
          <w:sz w:val="21"/>
          <w:szCs w:val="21"/>
        </w:rPr>
      </w:pPr>
      <w:r w:rsidRPr="007F7306">
        <w:rPr>
          <w:rFonts w:ascii="Calibri" w:hAnsi="Calibri" w:cs="Calibri"/>
          <w:i/>
          <w:spacing w:val="0"/>
          <w:sz w:val="21"/>
          <w:szCs w:val="21"/>
        </w:rPr>
        <w:t xml:space="preserve">Bild </w:t>
      </w:r>
      <w:r w:rsidR="00C13DA1" w:rsidRPr="007F7306">
        <w:rPr>
          <w:rFonts w:ascii="Calibri" w:hAnsi="Calibri" w:cs="Calibri"/>
          <w:i/>
          <w:spacing w:val="0"/>
          <w:sz w:val="21"/>
          <w:szCs w:val="21"/>
        </w:rPr>
        <w:t>3</w:t>
      </w:r>
      <w:r w:rsidRPr="007F7306">
        <w:rPr>
          <w:rFonts w:ascii="Calibri" w:hAnsi="Calibri" w:cs="Calibri"/>
          <w:i/>
          <w:spacing w:val="0"/>
          <w:sz w:val="21"/>
          <w:szCs w:val="21"/>
        </w:rPr>
        <w:t>:</w:t>
      </w:r>
      <w:r w:rsidRPr="007F7306">
        <w:rPr>
          <w:rFonts w:ascii="Calibri" w:hAnsi="Calibri" w:cs="Calibri"/>
          <w:spacing w:val="0"/>
          <w:sz w:val="21"/>
          <w:szCs w:val="21"/>
        </w:rPr>
        <w:t xml:space="preserve"> Bei erhöhten Anforderungen an die Isolierfähigkeit können die Oberflächen von Keramikpapieren und -matten sowie anderen Bauelementen mit den 1K-Coating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>Hie-</w:t>
      </w:r>
      <w:proofErr w:type="spellStart"/>
      <w:r w:rsidRPr="007F7306">
        <w:rPr>
          <w:rFonts w:ascii="Calibri" w:hAnsi="Calibri" w:cs="Calibri"/>
          <w:bCs/>
          <w:spacing w:val="0"/>
          <w:sz w:val="21"/>
          <w:szCs w:val="21"/>
        </w:rPr>
        <w:t>Coat</w:t>
      </w:r>
      <w:proofErr w:type="spellEnd"/>
      <w:r w:rsidRPr="007F7306">
        <w:rPr>
          <w:rFonts w:ascii="Calibri" w:hAnsi="Calibri" w:cs="Calibri"/>
          <w:bCs/>
          <w:spacing w:val="0"/>
          <w:sz w:val="21"/>
          <w:szCs w:val="21"/>
        </w:rPr>
        <w:t xml:space="preserve"> 840-C von Kager beschichtet werden. </w:t>
      </w:r>
      <w:r w:rsidRPr="007F7306">
        <w:rPr>
          <w:rFonts w:ascii="Calibri" w:hAnsi="Calibri" w:cs="Calibri"/>
          <w:i/>
          <w:spacing w:val="0"/>
          <w:sz w:val="21"/>
          <w:szCs w:val="21"/>
        </w:rPr>
        <w:t>(Bild: Kager)</w:t>
      </w:r>
    </w:p>
    <w:p w14:paraId="4D6085BC" w14:textId="77777777" w:rsidR="001155F0" w:rsidRPr="007F7306" w:rsidRDefault="001155F0" w:rsidP="001155F0">
      <w:pPr>
        <w:overflowPunct w:val="0"/>
        <w:spacing w:after="120"/>
        <w:ind w:left="0"/>
        <w:jc w:val="both"/>
        <w:textAlignment w:val="baseline"/>
        <w:rPr>
          <w:rFonts w:ascii="Calibri" w:hAnsi="Calibri" w:cs="Calibri"/>
          <w:bCs/>
          <w:i/>
          <w:spacing w:val="0"/>
          <w:sz w:val="21"/>
          <w:szCs w:val="21"/>
        </w:rPr>
      </w:pPr>
      <w:r w:rsidRPr="007F7306">
        <w:rPr>
          <w:rFonts w:ascii="Calibri" w:hAnsi="Calibri" w:cs="Calibri"/>
          <w:bCs/>
          <w:i/>
          <w:spacing w:val="0"/>
          <w:sz w:val="21"/>
          <w:szCs w:val="21"/>
        </w:rPr>
        <w:t xml:space="preserve">Bild </w:t>
      </w:r>
      <w:r w:rsidR="00C13DA1" w:rsidRPr="007F7306">
        <w:rPr>
          <w:rFonts w:ascii="Calibri" w:hAnsi="Calibri" w:cs="Calibri"/>
          <w:bCs/>
          <w:i/>
          <w:spacing w:val="0"/>
          <w:sz w:val="21"/>
          <w:szCs w:val="21"/>
        </w:rPr>
        <w:t>4</w:t>
      </w:r>
      <w:r w:rsidRPr="007F7306">
        <w:rPr>
          <w:rFonts w:ascii="Calibri" w:hAnsi="Calibri" w:cs="Calibri"/>
          <w:bCs/>
          <w:i/>
          <w:spacing w:val="0"/>
          <w:sz w:val="21"/>
          <w:szCs w:val="21"/>
        </w:rPr>
        <w:t>:</w:t>
      </w:r>
      <w:r w:rsidRPr="007F7306">
        <w:rPr>
          <w:rFonts w:ascii="Calibri" w:hAnsi="Calibri" w:cs="Calibri"/>
          <w:b/>
          <w:spacing w:val="0"/>
          <w:sz w:val="21"/>
          <w:szCs w:val="21"/>
        </w:rPr>
        <w:t xml:space="preserve"> </w:t>
      </w:r>
      <w:r w:rsidRPr="007F7306">
        <w:rPr>
          <w:rFonts w:ascii="Calibri" w:hAnsi="Calibri" w:cs="Calibri"/>
          <w:bCs/>
          <w:spacing w:val="0"/>
          <w:sz w:val="21"/>
          <w:szCs w:val="21"/>
        </w:rPr>
        <w:t xml:space="preserve">Mit den Kager-Messfolien Prescale lässt sich überprüfen, welchen mechanischen Druckbelastungen wichtige Verbindungsstellen, Träger, Gehäuseflächen oder andere Bauteile ausgesetzt sind. </w:t>
      </w:r>
      <w:r w:rsidRPr="007F7306">
        <w:rPr>
          <w:rFonts w:ascii="Calibri" w:hAnsi="Calibri" w:cs="Calibri"/>
          <w:b/>
          <w:i/>
          <w:spacing w:val="0"/>
          <w:sz w:val="21"/>
          <w:szCs w:val="21"/>
        </w:rPr>
        <w:t>(</w:t>
      </w:r>
      <w:r w:rsidRPr="007F7306">
        <w:rPr>
          <w:rFonts w:ascii="Calibri" w:hAnsi="Calibri" w:cs="Calibri"/>
          <w:bCs/>
          <w:i/>
          <w:spacing w:val="0"/>
          <w:sz w:val="21"/>
          <w:szCs w:val="21"/>
        </w:rPr>
        <w:t>Bild: Kager)</w:t>
      </w:r>
    </w:p>
    <w:p w14:paraId="0AF75138" w14:textId="77777777" w:rsidR="001155F0" w:rsidRPr="007F7306" w:rsidRDefault="001155F0" w:rsidP="001155F0">
      <w:pPr>
        <w:overflowPunct w:val="0"/>
        <w:spacing w:after="120"/>
        <w:ind w:left="0"/>
        <w:jc w:val="both"/>
        <w:textAlignment w:val="baseline"/>
        <w:rPr>
          <w:rFonts w:ascii="Calibri" w:hAnsi="Calibri" w:cs="Calibri"/>
          <w:spacing w:val="0"/>
          <w:sz w:val="21"/>
          <w:szCs w:val="21"/>
        </w:rPr>
      </w:pPr>
    </w:p>
    <w:tbl>
      <w:tblPr>
        <w:tblW w:w="84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2552"/>
      </w:tblGrid>
      <w:tr w:rsidR="000F7C57" w:rsidRPr="007F7306" w14:paraId="3A618744" w14:textId="77777777" w:rsidTr="006E68FF">
        <w:tc>
          <w:tcPr>
            <w:tcW w:w="5882" w:type="dxa"/>
          </w:tcPr>
          <w:p w14:paraId="4CF3959A" w14:textId="77777777" w:rsidR="000F7C57" w:rsidRPr="007F7306" w:rsidRDefault="00BE6978" w:rsidP="00C1766A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7F7306">
              <w:rPr>
                <w:rFonts w:ascii="Calibri" w:hAnsi="Calibri" w:cs="Calibri"/>
                <w:b/>
                <w:sz w:val="21"/>
                <w:szCs w:val="21"/>
              </w:rPr>
              <w:t>A</w:t>
            </w:r>
            <w:r w:rsidR="000F7C57" w:rsidRPr="007F7306">
              <w:rPr>
                <w:rFonts w:ascii="Calibri" w:hAnsi="Calibri" w:cs="Calibri"/>
                <w:b/>
                <w:sz w:val="21"/>
                <w:szCs w:val="21"/>
              </w:rPr>
              <w:t>nbieter:</w:t>
            </w:r>
          </w:p>
        </w:tc>
        <w:tc>
          <w:tcPr>
            <w:tcW w:w="2552" w:type="dxa"/>
          </w:tcPr>
          <w:p w14:paraId="37BF20FE" w14:textId="77777777" w:rsidR="000F7C57" w:rsidRPr="007F7306" w:rsidRDefault="000F7C57" w:rsidP="00C1766A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7F7306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0F7C57" w:rsidRPr="007F7306" w14:paraId="628EAE76" w14:textId="77777777" w:rsidTr="006E68FF">
        <w:tc>
          <w:tcPr>
            <w:tcW w:w="5882" w:type="dxa"/>
          </w:tcPr>
          <w:p w14:paraId="4A8F111F" w14:textId="77777777" w:rsidR="000F7C57" w:rsidRPr="007F7306" w:rsidRDefault="000F7C57" w:rsidP="00C176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F7306">
              <w:rPr>
                <w:rFonts w:ascii="Calibri" w:hAnsi="Calibri" w:cs="Calibri"/>
                <w:spacing w:val="0"/>
                <w:sz w:val="21"/>
                <w:szCs w:val="21"/>
              </w:rPr>
              <w:t>Kager Industrieprodukte GmbH</w:t>
            </w:r>
          </w:p>
        </w:tc>
        <w:tc>
          <w:tcPr>
            <w:tcW w:w="2552" w:type="dxa"/>
          </w:tcPr>
          <w:p w14:paraId="6D90AECC" w14:textId="77777777" w:rsidR="000F7C57" w:rsidRPr="007F7306" w:rsidRDefault="000F7C57" w:rsidP="00C176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7F730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Graf &amp; Creative PR</w:t>
            </w:r>
          </w:p>
        </w:tc>
      </w:tr>
      <w:tr w:rsidR="000F7C57" w:rsidRPr="007F7306" w14:paraId="141A62FE" w14:textId="77777777" w:rsidTr="006E68FF">
        <w:tc>
          <w:tcPr>
            <w:tcW w:w="5882" w:type="dxa"/>
          </w:tcPr>
          <w:p w14:paraId="16C7C381" w14:textId="77777777" w:rsidR="000F7C57" w:rsidRPr="007F7306" w:rsidRDefault="000F7C57" w:rsidP="00C176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7F730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Claudia Berck</w:t>
            </w:r>
          </w:p>
        </w:tc>
        <w:tc>
          <w:tcPr>
            <w:tcW w:w="2552" w:type="dxa"/>
          </w:tcPr>
          <w:p w14:paraId="08A3EF27" w14:textId="77777777" w:rsidR="000F7C57" w:rsidRPr="007F7306" w:rsidRDefault="000F7C57" w:rsidP="00C176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F7306">
              <w:rPr>
                <w:rFonts w:ascii="Calibri" w:hAnsi="Calibri" w:cs="Calibri"/>
                <w:spacing w:val="0"/>
                <w:sz w:val="21"/>
                <w:szCs w:val="21"/>
              </w:rPr>
              <w:t>Robert-Bosch-Straße 7</w:t>
            </w:r>
          </w:p>
        </w:tc>
      </w:tr>
      <w:tr w:rsidR="000F7C57" w:rsidRPr="007F7306" w14:paraId="7797E854" w14:textId="77777777" w:rsidTr="006E68FF">
        <w:tc>
          <w:tcPr>
            <w:tcW w:w="5882" w:type="dxa"/>
          </w:tcPr>
          <w:p w14:paraId="53546A1D" w14:textId="77777777" w:rsidR="000F7C57" w:rsidRPr="007F7306" w:rsidRDefault="000F7C57" w:rsidP="00C176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F7306">
              <w:rPr>
                <w:rFonts w:ascii="Calibri" w:hAnsi="Calibri" w:cs="Calibri"/>
                <w:spacing w:val="0"/>
                <w:sz w:val="21"/>
                <w:szCs w:val="21"/>
              </w:rPr>
              <w:t>Paul-Ehrlich-Straße 10a,</w:t>
            </w:r>
          </w:p>
          <w:p w14:paraId="6877AB15" w14:textId="77777777" w:rsidR="000F7C57" w:rsidRPr="007F7306" w:rsidRDefault="000F7C57" w:rsidP="00C176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F7306">
              <w:rPr>
                <w:rFonts w:ascii="Calibri" w:hAnsi="Calibri" w:cs="Calibri"/>
                <w:spacing w:val="0"/>
                <w:sz w:val="21"/>
                <w:szCs w:val="21"/>
              </w:rPr>
              <w:t>63128 Dietzenbach</w:t>
            </w:r>
          </w:p>
        </w:tc>
        <w:tc>
          <w:tcPr>
            <w:tcW w:w="2552" w:type="dxa"/>
          </w:tcPr>
          <w:p w14:paraId="51EB2895" w14:textId="77777777" w:rsidR="000F7C57" w:rsidRPr="007F7306" w:rsidRDefault="000F7C57" w:rsidP="00C176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F7306">
              <w:rPr>
                <w:rFonts w:ascii="Calibri" w:hAnsi="Calibri" w:cs="Calibri"/>
                <w:spacing w:val="0"/>
                <w:sz w:val="21"/>
                <w:szCs w:val="21"/>
              </w:rPr>
              <w:t>64293 Darmstadt</w:t>
            </w:r>
          </w:p>
          <w:p w14:paraId="4580C1CE" w14:textId="77777777" w:rsidR="000F7C57" w:rsidRPr="007F7306" w:rsidRDefault="000F7C57" w:rsidP="00C176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F7306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 61 51/42 87 91-0</w:t>
            </w:r>
          </w:p>
        </w:tc>
      </w:tr>
      <w:tr w:rsidR="000F7C57" w:rsidRPr="007F7306" w14:paraId="39E77257" w14:textId="77777777" w:rsidTr="006E68FF">
        <w:tc>
          <w:tcPr>
            <w:tcW w:w="5882" w:type="dxa"/>
          </w:tcPr>
          <w:p w14:paraId="19B8DF52" w14:textId="77777777" w:rsidR="000F7C57" w:rsidRPr="007F7306" w:rsidRDefault="000F7C57" w:rsidP="00C176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7F7306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 60 74/40 09 3-0</w:t>
            </w:r>
          </w:p>
        </w:tc>
        <w:tc>
          <w:tcPr>
            <w:tcW w:w="2552" w:type="dxa"/>
          </w:tcPr>
          <w:p w14:paraId="645C098E" w14:textId="77777777" w:rsidR="000F7C57" w:rsidRPr="007F7306" w:rsidRDefault="000F7C57" w:rsidP="00C176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7F7306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 61 51/42 87 91-9</w:t>
            </w:r>
          </w:p>
        </w:tc>
      </w:tr>
      <w:tr w:rsidR="000F7C57" w:rsidRPr="007F7306" w14:paraId="53F433F8" w14:textId="77777777" w:rsidTr="006E68FF">
        <w:tc>
          <w:tcPr>
            <w:tcW w:w="5882" w:type="dxa"/>
          </w:tcPr>
          <w:p w14:paraId="7F1A40B4" w14:textId="77777777" w:rsidR="000F7C57" w:rsidRPr="007F7306" w:rsidRDefault="000F7C57" w:rsidP="00C176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7F7306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 60 74/40 09 3-99</w:t>
            </w:r>
          </w:p>
        </w:tc>
        <w:tc>
          <w:tcPr>
            <w:tcW w:w="2552" w:type="dxa"/>
          </w:tcPr>
          <w:p w14:paraId="2D313613" w14:textId="77777777" w:rsidR="000F7C57" w:rsidRPr="007F7306" w:rsidRDefault="000F7C57" w:rsidP="00C176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7F7306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5" w:history="1">
              <w:r w:rsidRPr="007F7306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0F7C57" w:rsidRPr="007F7306" w14:paraId="5B28F173" w14:textId="77777777" w:rsidTr="006E68FF">
        <w:tc>
          <w:tcPr>
            <w:tcW w:w="5882" w:type="dxa"/>
          </w:tcPr>
          <w:p w14:paraId="5A7A8C5B" w14:textId="77777777" w:rsidR="000F7C57" w:rsidRPr="007F7306" w:rsidRDefault="000F7C57" w:rsidP="00C176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7F7306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>E-Mail: info@kager.de</w:t>
            </w:r>
          </w:p>
        </w:tc>
        <w:tc>
          <w:tcPr>
            <w:tcW w:w="2552" w:type="dxa"/>
          </w:tcPr>
          <w:p w14:paraId="2A67620A" w14:textId="77777777" w:rsidR="000F7C57" w:rsidRPr="007F7306" w:rsidRDefault="000F7C57" w:rsidP="00C1766A">
            <w:pPr>
              <w:ind w:left="-70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en-GB"/>
              </w:rPr>
            </w:pPr>
            <w:r w:rsidRPr="007F7306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en-GB"/>
              </w:rPr>
              <w:t xml:space="preserve">  Internet: </w:t>
            </w:r>
            <w:hyperlink r:id="rId6" w:history="1">
              <w:r w:rsidRPr="007F7306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en-GB"/>
                </w:rPr>
                <w:t>www.pr-box.de</w:t>
              </w:r>
            </w:hyperlink>
          </w:p>
        </w:tc>
      </w:tr>
      <w:tr w:rsidR="000F7C57" w:rsidRPr="00BB562D" w14:paraId="1BDF0F7E" w14:textId="77777777" w:rsidTr="006E68FF">
        <w:tc>
          <w:tcPr>
            <w:tcW w:w="5882" w:type="dxa"/>
          </w:tcPr>
          <w:p w14:paraId="4CC39E1F" w14:textId="77777777" w:rsidR="000F7C57" w:rsidRPr="00BB562D" w:rsidRDefault="000F7C57" w:rsidP="00C176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en-GB"/>
              </w:rPr>
            </w:pPr>
            <w:r w:rsidRPr="007F7306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en-GB"/>
              </w:rPr>
              <w:t xml:space="preserve">Internet: </w:t>
            </w:r>
            <w:hyperlink r:id="rId7" w:history="1">
              <w:r w:rsidRPr="007F7306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en-GB"/>
                </w:rPr>
                <w:t>www.kager.de</w:t>
              </w:r>
            </w:hyperlink>
          </w:p>
        </w:tc>
        <w:tc>
          <w:tcPr>
            <w:tcW w:w="2552" w:type="dxa"/>
          </w:tcPr>
          <w:p w14:paraId="0795E0D5" w14:textId="77777777" w:rsidR="000F7C57" w:rsidRPr="00BB562D" w:rsidRDefault="000F7C57" w:rsidP="00C176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en-GB"/>
              </w:rPr>
            </w:pPr>
          </w:p>
        </w:tc>
      </w:tr>
    </w:tbl>
    <w:p w14:paraId="57620C85" w14:textId="77777777" w:rsidR="000F7C57" w:rsidRPr="00BB562D" w:rsidRDefault="000F7C57" w:rsidP="00C1766A">
      <w:pPr>
        <w:spacing w:line="360" w:lineRule="auto"/>
        <w:ind w:left="0"/>
        <w:jc w:val="both"/>
        <w:rPr>
          <w:rFonts w:ascii="Calibri" w:hAnsi="Calibri" w:cs="Calibri"/>
          <w:sz w:val="21"/>
          <w:szCs w:val="21"/>
          <w:lang w:val="en-GB"/>
        </w:rPr>
      </w:pPr>
    </w:p>
    <w:sectPr w:rsidR="000F7C57" w:rsidRPr="00BB562D" w:rsidSect="002B3241">
      <w:pgSz w:w="11907" w:h="16840"/>
      <w:pgMar w:top="1247" w:right="1985" w:bottom="1418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6A42"/>
    <w:rsid w:val="00014056"/>
    <w:rsid w:val="00035FAD"/>
    <w:rsid w:val="00046E05"/>
    <w:rsid w:val="00057625"/>
    <w:rsid w:val="00070027"/>
    <w:rsid w:val="00074963"/>
    <w:rsid w:val="000902A7"/>
    <w:rsid w:val="00092868"/>
    <w:rsid w:val="000931EF"/>
    <w:rsid w:val="000935BC"/>
    <w:rsid w:val="000A3AC7"/>
    <w:rsid w:val="000A5ADC"/>
    <w:rsid w:val="000A79FB"/>
    <w:rsid w:val="000B7829"/>
    <w:rsid w:val="000C0F7B"/>
    <w:rsid w:val="000E2318"/>
    <w:rsid w:val="000E30D3"/>
    <w:rsid w:val="000E502A"/>
    <w:rsid w:val="000E7137"/>
    <w:rsid w:val="000E7D2A"/>
    <w:rsid w:val="000F0C5B"/>
    <w:rsid w:val="000F4136"/>
    <w:rsid w:val="000F7C57"/>
    <w:rsid w:val="00100153"/>
    <w:rsid w:val="001056B9"/>
    <w:rsid w:val="0011152E"/>
    <w:rsid w:val="00111867"/>
    <w:rsid w:val="001155F0"/>
    <w:rsid w:val="00121A53"/>
    <w:rsid w:val="00130E39"/>
    <w:rsid w:val="00140B3E"/>
    <w:rsid w:val="00143781"/>
    <w:rsid w:val="00144A80"/>
    <w:rsid w:val="00167672"/>
    <w:rsid w:val="0017253F"/>
    <w:rsid w:val="001829C8"/>
    <w:rsid w:val="001832CD"/>
    <w:rsid w:val="00191D7F"/>
    <w:rsid w:val="001955C6"/>
    <w:rsid w:val="001C009A"/>
    <w:rsid w:val="001C169D"/>
    <w:rsid w:val="001C4733"/>
    <w:rsid w:val="001D48D6"/>
    <w:rsid w:val="001F61BC"/>
    <w:rsid w:val="001F6C38"/>
    <w:rsid w:val="001F76B9"/>
    <w:rsid w:val="0020100A"/>
    <w:rsid w:val="00205CA1"/>
    <w:rsid w:val="0021459A"/>
    <w:rsid w:val="00217081"/>
    <w:rsid w:val="002174BA"/>
    <w:rsid w:val="0023649F"/>
    <w:rsid w:val="00240C7C"/>
    <w:rsid w:val="00243814"/>
    <w:rsid w:val="00244C46"/>
    <w:rsid w:val="002628E2"/>
    <w:rsid w:val="00271604"/>
    <w:rsid w:val="00297D3C"/>
    <w:rsid w:val="002A2695"/>
    <w:rsid w:val="002A7077"/>
    <w:rsid w:val="002B3241"/>
    <w:rsid w:val="002B52F5"/>
    <w:rsid w:val="002C2495"/>
    <w:rsid w:val="002D032A"/>
    <w:rsid w:val="002D1831"/>
    <w:rsid w:val="002D1AB7"/>
    <w:rsid w:val="002E4FD3"/>
    <w:rsid w:val="002F45ED"/>
    <w:rsid w:val="003118CE"/>
    <w:rsid w:val="00320FFF"/>
    <w:rsid w:val="00323840"/>
    <w:rsid w:val="00325DF2"/>
    <w:rsid w:val="00342450"/>
    <w:rsid w:val="003452A0"/>
    <w:rsid w:val="0035478C"/>
    <w:rsid w:val="003646FB"/>
    <w:rsid w:val="00374B99"/>
    <w:rsid w:val="0037780F"/>
    <w:rsid w:val="003816F1"/>
    <w:rsid w:val="0039343A"/>
    <w:rsid w:val="003B0F2F"/>
    <w:rsid w:val="003C61EC"/>
    <w:rsid w:val="003C72C8"/>
    <w:rsid w:val="003D7C7F"/>
    <w:rsid w:val="003E187A"/>
    <w:rsid w:val="003E5F3D"/>
    <w:rsid w:val="003F1DD7"/>
    <w:rsid w:val="003F44DB"/>
    <w:rsid w:val="003F4A59"/>
    <w:rsid w:val="0040238A"/>
    <w:rsid w:val="00407CAD"/>
    <w:rsid w:val="004125EF"/>
    <w:rsid w:val="0042114B"/>
    <w:rsid w:val="00421FF7"/>
    <w:rsid w:val="00433989"/>
    <w:rsid w:val="00435E2C"/>
    <w:rsid w:val="0043685F"/>
    <w:rsid w:val="004459EE"/>
    <w:rsid w:val="0045290B"/>
    <w:rsid w:val="004538B1"/>
    <w:rsid w:val="00454DED"/>
    <w:rsid w:val="00455E96"/>
    <w:rsid w:val="00457E50"/>
    <w:rsid w:val="00482D83"/>
    <w:rsid w:val="0048331C"/>
    <w:rsid w:val="00485D23"/>
    <w:rsid w:val="004A3D88"/>
    <w:rsid w:val="004D2A4B"/>
    <w:rsid w:val="004D4E83"/>
    <w:rsid w:val="004D629F"/>
    <w:rsid w:val="004D7BD0"/>
    <w:rsid w:val="004E3FB8"/>
    <w:rsid w:val="004F372A"/>
    <w:rsid w:val="00500C0F"/>
    <w:rsid w:val="00503339"/>
    <w:rsid w:val="00523575"/>
    <w:rsid w:val="00531BD8"/>
    <w:rsid w:val="005403BD"/>
    <w:rsid w:val="005422FA"/>
    <w:rsid w:val="00543C61"/>
    <w:rsid w:val="00545EEC"/>
    <w:rsid w:val="00553F83"/>
    <w:rsid w:val="005605D9"/>
    <w:rsid w:val="00560DAC"/>
    <w:rsid w:val="00562704"/>
    <w:rsid w:val="00566CED"/>
    <w:rsid w:val="005754CD"/>
    <w:rsid w:val="005807EC"/>
    <w:rsid w:val="005940DC"/>
    <w:rsid w:val="005A4BF9"/>
    <w:rsid w:val="005B0698"/>
    <w:rsid w:val="005C487A"/>
    <w:rsid w:val="005D2ADD"/>
    <w:rsid w:val="005D43B1"/>
    <w:rsid w:val="005E37C8"/>
    <w:rsid w:val="005E6CAC"/>
    <w:rsid w:val="005F3873"/>
    <w:rsid w:val="005F4669"/>
    <w:rsid w:val="0060625E"/>
    <w:rsid w:val="0061379E"/>
    <w:rsid w:val="006278BA"/>
    <w:rsid w:val="00632025"/>
    <w:rsid w:val="006344D2"/>
    <w:rsid w:val="00641F67"/>
    <w:rsid w:val="00671BDC"/>
    <w:rsid w:val="00676EEB"/>
    <w:rsid w:val="00687EBC"/>
    <w:rsid w:val="00690783"/>
    <w:rsid w:val="006A3940"/>
    <w:rsid w:val="006A647D"/>
    <w:rsid w:val="006B074F"/>
    <w:rsid w:val="006C109E"/>
    <w:rsid w:val="006C6CFD"/>
    <w:rsid w:val="006D7516"/>
    <w:rsid w:val="006E0CBC"/>
    <w:rsid w:val="006E68FF"/>
    <w:rsid w:val="006F2F5E"/>
    <w:rsid w:val="006F5488"/>
    <w:rsid w:val="006F6FAB"/>
    <w:rsid w:val="007006DD"/>
    <w:rsid w:val="00710BAE"/>
    <w:rsid w:val="00710E42"/>
    <w:rsid w:val="007111EE"/>
    <w:rsid w:val="007116FF"/>
    <w:rsid w:val="0071246F"/>
    <w:rsid w:val="00714589"/>
    <w:rsid w:val="007163F7"/>
    <w:rsid w:val="00717092"/>
    <w:rsid w:val="007251AE"/>
    <w:rsid w:val="007421EF"/>
    <w:rsid w:val="007533EA"/>
    <w:rsid w:val="0076480E"/>
    <w:rsid w:val="007654E4"/>
    <w:rsid w:val="007673C6"/>
    <w:rsid w:val="0077586D"/>
    <w:rsid w:val="00775AA8"/>
    <w:rsid w:val="00787228"/>
    <w:rsid w:val="007B37AE"/>
    <w:rsid w:val="007B66B8"/>
    <w:rsid w:val="007C2646"/>
    <w:rsid w:val="007C27A2"/>
    <w:rsid w:val="007E487D"/>
    <w:rsid w:val="007F1215"/>
    <w:rsid w:val="007F2194"/>
    <w:rsid w:val="007F313D"/>
    <w:rsid w:val="007F4F77"/>
    <w:rsid w:val="007F7306"/>
    <w:rsid w:val="00811567"/>
    <w:rsid w:val="00821F57"/>
    <w:rsid w:val="0083151B"/>
    <w:rsid w:val="00835D5A"/>
    <w:rsid w:val="00845BFB"/>
    <w:rsid w:val="00856FB7"/>
    <w:rsid w:val="00857742"/>
    <w:rsid w:val="00865677"/>
    <w:rsid w:val="0086739D"/>
    <w:rsid w:val="0087354A"/>
    <w:rsid w:val="008745A8"/>
    <w:rsid w:val="00874AFC"/>
    <w:rsid w:val="00877F50"/>
    <w:rsid w:val="008A4148"/>
    <w:rsid w:val="008C5F70"/>
    <w:rsid w:val="008D0DF3"/>
    <w:rsid w:val="008D3256"/>
    <w:rsid w:val="008D5A39"/>
    <w:rsid w:val="008F00C5"/>
    <w:rsid w:val="008F02D8"/>
    <w:rsid w:val="008F498D"/>
    <w:rsid w:val="009023E5"/>
    <w:rsid w:val="009039C7"/>
    <w:rsid w:val="009066E5"/>
    <w:rsid w:val="00910F71"/>
    <w:rsid w:val="00914142"/>
    <w:rsid w:val="009433F0"/>
    <w:rsid w:val="00952A83"/>
    <w:rsid w:val="00956DCC"/>
    <w:rsid w:val="00961D08"/>
    <w:rsid w:val="00967994"/>
    <w:rsid w:val="00980143"/>
    <w:rsid w:val="009824C8"/>
    <w:rsid w:val="009B4871"/>
    <w:rsid w:val="009B6CEA"/>
    <w:rsid w:val="009E49E3"/>
    <w:rsid w:val="009F0B77"/>
    <w:rsid w:val="009F45E8"/>
    <w:rsid w:val="009F51E0"/>
    <w:rsid w:val="009F6CD3"/>
    <w:rsid w:val="00A03442"/>
    <w:rsid w:val="00A10739"/>
    <w:rsid w:val="00A1095D"/>
    <w:rsid w:val="00A12BD8"/>
    <w:rsid w:val="00A14E9B"/>
    <w:rsid w:val="00A26937"/>
    <w:rsid w:val="00A35845"/>
    <w:rsid w:val="00A55FFF"/>
    <w:rsid w:val="00A60816"/>
    <w:rsid w:val="00A75A50"/>
    <w:rsid w:val="00A75F65"/>
    <w:rsid w:val="00A76C7E"/>
    <w:rsid w:val="00A8343E"/>
    <w:rsid w:val="00A870B4"/>
    <w:rsid w:val="00AA210D"/>
    <w:rsid w:val="00AA4551"/>
    <w:rsid w:val="00AA665C"/>
    <w:rsid w:val="00AA66A2"/>
    <w:rsid w:val="00AB05ED"/>
    <w:rsid w:val="00AD3B43"/>
    <w:rsid w:val="00AD55DF"/>
    <w:rsid w:val="00AD7FDE"/>
    <w:rsid w:val="00AE356F"/>
    <w:rsid w:val="00AE6C0F"/>
    <w:rsid w:val="00AF1362"/>
    <w:rsid w:val="00AF2609"/>
    <w:rsid w:val="00AF61B4"/>
    <w:rsid w:val="00AF6B7E"/>
    <w:rsid w:val="00B0018F"/>
    <w:rsid w:val="00B06A42"/>
    <w:rsid w:val="00B13BB6"/>
    <w:rsid w:val="00B16FED"/>
    <w:rsid w:val="00B2022A"/>
    <w:rsid w:val="00B355D3"/>
    <w:rsid w:val="00B40074"/>
    <w:rsid w:val="00B4266F"/>
    <w:rsid w:val="00B44CDA"/>
    <w:rsid w:val="00B61C9E"/>
    <w:rsid w:val="00B6722B"/>
    <w:rsid w:val="00B71361"/>
    <w:rsid w:val="00B734B3"/>
    <w:rsid w:val="00B75033"/>
    <w:rsid w:val="00B76AD8"/>
    <w:rsid w:val="00B81ACC"/>
    <w:rsid w:val="00B86228"/>
    <w:rsid w:val="00BA01D5"/>
    <w:rsid w:val="00BB1A58"/>
    <w:rsid w:val="00BB460F"/>
    <w:rsid w:val="00BB562D"/>
    <w:rsid w:val="00BB78F9"/>
    <w:rsid w:val="00BC53AF"/>
    <w:rsid w:val="00BD0ECF"/>
    <w:rsid w:val="00BD7E71"/>
    <w:rsid w:val="00BE6978"/>
    <w:rsid w:val="00BF07C3"/>
    <w:rsid w:val="00BF12D0"/>
    <w:rsid w:val="00BF2905"/>
    <w:rsid w:val="00C04B59"/>
    <w:rsid w:val="00C05F02"/>
    <w:rsid w:val="00C13DA1"/>
    <w:rsid w:val="00C1766A"/>
    <w:rsid w:val="00C23C5A"/>
    <w:rsid w:val="00C23CD3"/>
    <w:rsid w:val="00C271E3"/>
    <w:rsid w:val="00C2733D"/>
    <w:rsid w:val="00C36638"/>
    <w:rsid w:val="00C44E03"/>
    <w:rsid w:val="00C55B3F"/>
    <w:rsid w:val="00C5784A"/>
    <w:rsid w:val="00C62B64"/>
    <w:rsid w:val="00C721D0"/>
    <w:rsid w:val="00C757F4"/>
    <w:rsid w:val="00CA4555"/>
    <w:rsid w:val="00CB5098"/>
    <w:rsid w:val="00CB5A48"/>
    <w:rsid w:val="00CD2387"/>
    <w:rsid w:val="00CD6163"/>
    <w:rsid w:val="00CE23D7"/>
    <w:rsid w:val="00CF4A77"/>
    <w:rsid w:val="00D01BF7"/>
    <w:rsid w:val="00D05EB3"/>
    <w:rsid w:val="00D21FAD"/>
    <w:rsid w:val="00D3491C"/>
    <w:rsid w:val="00D3723B"/>
    <w:rsid w:val="00D43A7A"/>
    <w:rsid w:val="00D478C1"/>
    <w:rsid w:val="00D51C39"/>
    <w:rsid w:val="00D5345D"/>
    <w:rsid w:val="00D908CD"/>
    <w:rsid w:val="00DA13FB"/>
    <w:rsid w:val="00DA33A8"/>
    <w:rsid w:val="00DA38EA"/>
    <w:rsid w:val="00DA463C"/>
    <w:rsid w:val="00DB2C31"/>
    <w:rsid w:val="00DC2001"/>
    <w:rsid w:val="00DC2BE4"/>
    <w:rsid w:val="00DC5F27"/>
    <w:rsid w:val="00DC761B"/>
    <w:rsid w:val="00DD0D8F"/>
    <w:rsid w:val="00DD33C5"/>
    <w:rsid w:val="00DE6747"/>
    <w:rsid w:val="00DF57DA"/>
    <w:rsid w:val="00E01406"/>
    <w:rsid w:val="00E03A16"/>
    <w:rsid w:val="00E107A7"/>
    <w:rsid w:val="00E112F7"/>
    <w:rsid w:val="00E159F3"/>
    <w:rsid w:val="00E166F1"/>
    <w:rsid w:val="00E212FB"/>
    <w:rsid w:val="00E241F1"/>
    <w:rsid w:val="00E27117"/>
    <w:rsid w:val="00E310D7"/>
    <w:rsid w:val="00E31842"/>
    <w:rsid w:val="00E42FDD"/>
    <w:rsid w:val="00E5372F"/>
    <w:rsid w:val="00E53DC7"/>
    <w:rsid w:val="00E64C91"/>
    <w:rsid w:val="00E8018B"/>
    <w:rsid w:val="00EA0D0D"/>
    <w:rsid w:val="00EC5684"/>
    <w:rsid w:val="00EC5F39"/>
    <w:rsid w:val="00ED547C"/>
    <w:rsid w:val="00ED7003"/>
    <w:rsid w:val="00EE4364"/>
    <w:rsid w:val="00EE4E1B"/>
    <w:rsid w:val="00EE7210"/>
    <w:rsid w:val="00EE7246"/>
    <w:rsid w:val="00EF1167"/>
    <w:rsid w:val="00EF36C5"/>
    <w:rsid w:val="00F11493"/>
    <w:rsid w:val="00F12A97"/>
    <w:rsid w:val="00F14184"/>
    <w:rsid w:val="00F151DE"/>
    <w:rsid w:val="00F16757"/>
    <w:rsid w:val="00F241DC"/>
    <w:rsid w:val="00F254AB"/>
    <w:rsid w:val="00F3430C"/>
    <w:rsid w:val="00F36431"/>
    <w:rsid w:val="00F457E3"/>
    <w:rsid w:val="00F51792"/>
    <w:rsid w:val="00F54632"/>
    <w:rsid w:val="00F67BB3"/>
    <w:rsid w:val="00F711FC"/>
    <w:rsid w:val="00F7288B"/>
    <w:rsid w:val="00F9464F"/>
    <w:rsid w:val="00F97785"/>
    <w:rsid w:val="00FB4C11"/>
    <w:rsid w:val="00FC57B2"/>
    <w:rsid w:val="00FE46A8"/>
    <w:rsid w:val="00FF1736"/>
    <w:rsid w:val="00FF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51DAE4"/>
  <w15:chartTrackingRefBased/>
  <w15:docId w15:val="{7BE7470D-F0A0-40D6-B041-64FD852D4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0E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10E42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8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age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-box.de/" TargetMode="External"/><Relationship Id="rId5" Type="http://schemas.openxmlformats.org/officeDocument/2006/relationships/hyperlink" Target="mailto:info@guc.bi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991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7227</CharactersWithSpaces>
  <SharedDoc>false</SharedDoc>
  <HLinks>
    <vt:vector size="18" baseType="variant">
      <vt:variant>
        <vt:i4>1966111</vt:i4>
      </vt:variant>
      <vt:variant>
        <vt:i4>6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Michael Stöcker</dc:creator>
  <cp:keywords/>
  <dc:description/>
  <cp:lastModifiedBy>Michael Stöcker</cp:lastModifiedBy>
  <cp:revision>2</cp:revision>
  <cp:lastPrinted>2020-03-31T07:49:00Z</cp:lastPrinted>
  <dcterms:created xsi:type="dcterms:W3CDTF">2020-11-04T14:27:00Z</dcterms:created>
  <dcterms:modified xsi:type="dcterms:W3CDTF">2020-11-04T14:27:00Z</dcterms:modified>
</cp:coreProperties>
</file>